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C6256" w14:textId="076BED27" w:rsidR="009F6C71" w:rsidRPr="00B86404" w:rsidRDefault="00000000" w:rsidP="007F228C">
      <w:pPr>
        <w:pStyle w:val="Title"/>
        <w:spacing w:line="309" w:lineRule="auto"/>
        <w:ind w:right="3830"/>
        <w:rPr>
          <w:color w:val="FFFFFF" w:themeColor="background1"/>
          <w:lang w:val="es-ES"/>
        </w:rPr>
      </w:pPr>
      <w:r w:rsidRPr="00B86404">
        <w:rPr>
          <w:noProof/>
          <w:color w:val="FFFFFF" w:themeColor="background1"/>
          <w:sz w:val="35"/>
          <w:szCs w:val="35"/>
          <w:lang w:val="es-ES"/>
        </w:rPr>
        <w:drawing>
          <wp:anchor distT="0" distB="0" distL="0" distR="0" simplePos="0" relativeHeight="487547904" behindDoc="1" locked="0" layoutInCell="1" allowOverlap="1" wp14:anchorId="2EF5D98F" wp14:editId="49882E27">
            <wp:simplePos x="0" y="0"/>
            <wp:positionH relativeFrom="page">
              <wp:posOffset>159679</wp:posOffset>
            </wp:positionH>
            <wp:positionV relativeFrom="page">
              <wp:posOffset>181610</wp:posOffset>
            </wp:positionV>
            <wp:extent cx="7435836" cy="969517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5836" cy="9695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6C71" w:rsidRPr="00B86404">
        <w:rPr>
          <w:color w:val="FFFFFF" w:themeColor="background1"/>
          <w:sz w:val="35"/>
          <w:szCs w:val="35"/>
          <w:lang w:val="es-ES"/>
        </w:rPr>
        <w:t xml:space="preserve">Líder del Capítulo </w:t>
      </w:r>
      <w:r w:rsidR="007F3B6F">
        <w:rPr>
          <w:color w:val="FFFFFF" w:themeColor="background1"/>
          <w:sz w:val="35"/>
          <w:szCs w:val="35"/>
          <w:lang w:val="es-ES"/>
        </w:rPr>
        <w:t xml:space="preserve">de Ciudadanos </w:t>
      </w:r>
      <w:proofErr w:type="spellStart"/>
      <w:r w:rsidR="00F84035">
        <w:rPr>
          <w:color w:val="FFFFFF" w:themeColor="background1"/>
          <w:sz w:val="35"/>
          <w:szCs w:val="35"/>
          <w:lang w:val="es-ES"/>
        </w:rPr>
        <w:t>Citizens</w:t>
      </w:r>
      <w:proofErr w:type="spellEnd"/>
      <w:r w:rsidR="009F6C71" w:rsidRPr="00B86404">
        <w:rPr>
          <w:color w:val="FFFFFF" w:themeColor="background1"/>
          <w:lang w:val="es-ES"/>
        </w:rPr>
        <w:t xml:space="preserve"> </w:t>
      </w:r>
    </w:p>
    <w:p w14:paraId="4D2E5569" w14:textId="77777777" w:rsidR="009F6C71" w:rsidRPr="00B86404" w:rsidRDefault="009F6C71">
      <w:pPr>
        <w:spacing w:line="367" w:lineRule="exact"/>
        <w:ind w:left="329"/>
        <w:rPr>
          <w:b/>
          <w:bCs/>
          <w:color w:val="FFFFFF"/>
          <w:spacing w:val="-2"/>
          <w:sz w:val="36"/>
          <w:szCs w:val="36"/>
          <w:lang w:val="es-ES"/>
        </w:rPr>
      </w:pPr>
      <w:r w:rsidRPr="00B86404">
        <w:rPr>
          <w:b/>
          <w:bCs/>
          <w:color w:val="FFFFFF"/>
          <w:spacing w:val="-2"/>
          <w:sz w:val="36"/>
          <w:szCs w:val="36"/>
          <w:lang w:val="es-ES"/>
        </w:rPr>
        <w:t>Lista de control</w:t>
      </w:r>
    </w:p>
    <w:p w14:paraId="05EF9886" w14:textId="0F3DB3FB" w:rsidR="007D34F7" w:rsidRPr="00B86404" w:rsidRDefault="00000000">
      <w:pPr>
        <w:spacing w:line="367" w:lineRule="exact"/>
        <w:ind w:left="329"/>
        <w:rPr>
          <w:rFonts w:ascii="Arial-BoldItalicMT"/>
          <w:b/>
          <w:i/>
          <w:sz w:val="32"/>
          <w:lang w:val="es-ES"/>
        </w:rPr>
      </w:pPr>
      <w:proofErr w:type="spellStart"/>
      <w:r w:rsidRPr="00B86404">
        <w:rPr>
          <w:rFonts w:ascii="Arial-BoldItalicMT"/>
          <w:b/>
          <w:i/>
          <w:color w:val="FFFFFF"/>
          <w:sz w:val="32"/>
          <w:lang w:val="es-ES"/>
        </w:rPr>
        <w:t>Best</w:t>
      </w:r>
      <w:proofErr w:type="spellEnd"/>
      <w:r w:rsidRPr="00B86404">
        <w:rPr>
          <w:rFonts w:ascii="Arial-BoldItalicMT"/>
          <w:b/>
          <w:i/>
          <w:color w:val="FFFFFF"/>
          <w:spacing w:val="-11"/>
          <w:sz w:val="32"/>
          <w:lang w:val="es-ES"/>
        </w:rPr>
        <w:t xml:space="preserve"> </w:t>
      </w:r>
      <w:proofErr w:type="spellStart"/>
      <w:r w:rsidRPr="00B86404">
        <w:rPr>
          <w:rFonts w:ascii="Arial-BoldItalicMT"/>
          <w:b/>
          <w:i/>
          <w:color w:val="FFFFFF"/>
          <w:sz w:val="32"/>
          <w:lang w:val="es-ES"/>
        </w:rPr>
        <w:t>Buddies</w:t>
      </w:r>
      <w:proofErr w:type="spellEnd"/>
      <w:r w:rsidRPr="00B86404">
        <w:rPr>
          <w:rFonts w:ascii="Arial-BoldItalicMT"/>
          <w:b/>
          <w:i/>
          <w:color w:val="FFFFFF"/>
          <w:spacing w:val="-10"/>
          <w:sz w:val="32"/>
          <w:lang w:val="es-ES"/>
        </w:rPr>
        <w:t xml:space="preserve"> </w:t>
      </w:r>
      <w:r w:rsidRPr="00B86404">
        <w:rPr>
          <w:rFonts w:ascii="Arial-BoldItalicMT"/>
          <w:b/>
          <w:i/>
          <w:color w:val="FFFFFF"/>
          <w:spacing w:val="-2"/>
          <w:sz w:val="32"/>
          <w:lang w:val="es-ES"/>
        </w:rPr>
        <w:t>International</w:t>
      </w:r>
    </w:p>
    <w:p w14:paraId="53BB0181" w14:textId="77777777" w:rsidR="007D34F7" w:rsidRPr="00B86404" w:rsidRDefault="007D34F7">
      <w:pPr>
        <w:pStyle w:val="BodyText"/>
        <w:spacing w:before="5" w:line="240" w:lineRule="auto"/>
        <w:ind w:left="0" w:firstLine="0"/>
        <w:rPr>
          <w:rFonts w:ascii="Arial-BoldItalicMT"/>
          <w:b/>
          <w:i/>
          <w:sz w:val="42"/>
          <w:lang w:val="es-ES"/>
        </w:rPr>
      </w:pPr>
    </w:p>
    <w:p w14:paraId="48358DE0" w14:textId="19BF7243" w:rsidR="007D34F7" w:rsidRPr="00E412AD" w:rsidRDefault="009F6C71">
      <w:pPr>
        <w:ind w:left="111"/>
        <w:rPr>
          <w:b/>
          <w:sz w:val="26"/>
          <w:szCs w:val="26"/>
          <w:lang w:val="es-ES"/>
        </w:rPr>
      </w:pPr>
      <w:r w:rsidRPr="00E412AD">
        <w:rPr>
          <w:b/>
          <w:color w:val="5A3F98"/>
          <w:sz w:val="26"/>
          <w:szCs w:val="26"/>
          <w:lang w:val="es-ES"/>
        </w:rPr>
        <w:t>Responsabilidades de liderazgo</w:t>
      </w:r>
    </w:p>
    <w:p w14:paraId="592A2726" w14:textId="52155160" w:rsidR="009F6C71" w:rsidRPr="00E412AD" w:rsidRDefault="009F6C71">
      <w:pPr>
        <w:pStyle w:val="BodyText"/>
        <w:spacing w:before="121" w:line="240" w:lineRule="auto"/>
        <w:ind w:left="111" w:right="94" w:firstLine="0"/>
        <w:rPr>
          <w:color w:val="484948"/>
          <w:sz w:val="21"/>
          <w:szCs w:val="21"/>
          <w:lang w:val="es-ES"/>
        </w:rPr>
      </w:pPr>
      <w:r w:rsidRPr="00E412AD">
        <w:rPr>
          <w:color w:val="484948"/>
          <w:sz w:val="21"/>
          <w:szCs w:val="21"/>
          <w:lang w:val="es-ES"/>
        </w:rPr>
        <w:t xml:space="preserve">A </w:t>
      </w:r>
      <w:r w:rsidR="00F33FA0" w:rsidRPr="00E412AD">
        <w:rPr>
          <w:color w:val="484948"/>
          <w:sz w:val="21"/>
          <w:szCs w:val="21"/>
          <w:lang w:val="es-ES"/>
        </w:rPr>
        <w:t>continuación,</w:t>
      </w:r>
      <w:r w:rsidRPr="00E412AD">
        <w:rPr>
          <w:color w:val="484948"/>
          <w:sz w:val="21"/>
          <w:szCs w:val="21"/>
          <w:lang w:val="es-ES"/>
        </w:rPr>
        <w:t xml:space="preserve"> se presenta una lista de algunas de las tareas que suele conllevar la dirección de un capítulo </w:t>
      </w:r>
      <w:proofErr w:type="spellStart"/>
      <w:r w:rsidR="00F84035">
        <w:rPr>
          <w:color w:val="484948"/>
          <w:sz w:val="21"/>
          <w:szCs w:val="21"/>
          <w:lang w:val="es-ES"/>
        </w:rPr>
        <w:t>Citizens</w:t>
      </w:r>
      <w:proofErr w:type="spellEnd"/>
      <w:r w:rsidRPr="00E412AD">
        <w:rPr>
          <w:color w:val="484948"/>
          <w:sz w:val="21"/>
          <w:szCs w:val="21"/>
          <w:lang w:val="es-ES"/>
        </w:rPr>
        <w:t xml:space="preserve">. Se invita a los líderes a revisar esta lista para </w:t>
      </w:r>
      <w:r w:rsidR="00F33FA0">
        <w:rPr>
          <w:color w:val="484948"/>
          <w:sz w:val="21"/>
          <w:szCs w:val="21"/>
          <w:lang w:val="es-ES"/>
        </w:rPr>
        <w:t>entender</w:t>
      </w:r>
      <w:r w:rsidRPr="00E412AD">
        <w:rPr>
          <w:color w:val="484948"/>
          <w:sz w:val="21"/>
          <w:szCs w:val="21"/>
          <w:lang w:val="es-ES"/>
        </w:rPr>
        <w:t xml:space="preserve"> los requisitos de su función. </w:t>
      </w:r>
      <w:r w:rsidR="001B0888">
        <w:rPr>
          <w:color w:val="484948"/>
          <w:sz w:val="21"/>
          <w:szCs w:val="21"/>
          <w:lang w:val="es-ES"/>
        </w:rPr>
        <w:t>Asimismo</w:t>
      </w:r>
      <w:r w:rsidR="00F33FA0" w:rsidRPr="00E412AD">
        <w:rPr>
          <w:color w:val="484948"/>
          <w:sz w:val="21"/>
          <w:szCs w:val="21"/>
          <w:lang w:val="es-ES"/>
        </w:rPr>
        <w:t>,</w:t>
      </w:r>
      <w:r w:rsidRPr="00E412AD">
        <w:rPr>
          <w:color w:val="484948"/>
          <w:sz w:val="21"/>
          <w:szCs w:val="21"/>
          <w:lang w:val="es-ES"/>
        </w:rPr>
        <w:t xml:space="preserve"> son bienvenidos a solicitar la ayuda de otros voluntarios y del personal de </w:t>
      </w:r>
      <w:proofErr w:type="spellStart"/>
      <w:r w:rsidRPr="00E412AD">
        <w:rPr>
          <w:color w:val="484948"/>
          <w:sz w:val="21"/>
          <w:szCs w:val="21"/>
          <w:lang w:val="es-ES"/>
        </w:rPr>
        <w:t>Best</w:t>
      </w:r>
      <w:proofErr w:type="spellEnd"/>
      <w:r w:rsidRPr="00E412AD">
        <w:rPr>
          <w:color w:val="484948"/>
          <w:sz w:val="21"/>
          <w:szCs w:val="21"/>
          <w:lang w:val="es-ES"/>
        </w:rPr>
        <w:t xml:space="preserve"> </w:t>
      </w:r>
      <w:proofErr w:type="spellStart"/>
      <w:r w:rsidRPr="00E412AD">
        <w:rPr>
          <w:color w:val="484948"/>
          <w:sz w:val="21"/>
          <w:szCs w:val="21"/>
          <w:lang w:val="es-ES"/>
        </w:rPr>
        <w:t>Buddies</w:t>
      </w:r>
      <w:proofErr w:type="spellEnd"/>
      <w:r w:rsidRPr="00E412AD">
        <w:rPr>
          <w:color w:val="484948"/>
          <w:sz w:val="21"/>
          <w:szCs w:val="21"/>
          <w:lang w:val="es-ES"/>
        </w:rPr>
        <w:t xml:space="preserve"> para cumplir con estas responsabilidades.</w:t>
      </w:r>
    </w:p>
    <w:p w14:paraId="4D492008" w14:textId="0DE4496D" w:rsidR="007D34F7" w:rsidRPr="00E412AD" w:rsidRDefault="009F6C71">
      <w:pPr>
        <w:pStyle w:val="Heading1"/>
        <w:rPr>
          <w:sz w:val="21"/>
          <w:szCs w:val="21"/>
          <w:u w:val="none"/>
          <w:lang w:val="es-ES"/>
        </w:rPr>
      </w:pPr>
      <w:r w:rsidRPr="00E412AD">
        <w:rPr>
          <w:color w:val="484948"/>
          <w:spacing w:val="-2"/>
          <w:sz w:val="21"/>
          <w:szCs w:val="21"/>
          <w:u w:color="484948"/>
          <w:lang w:val="es-ES"/>
        </w:rPr>
        <w:t>Reclutamiento</w:t>
      </w:r>
    </w:p>
    <w:p w14:paraId="65B0EB33" w14:textId="3C481EBA" w:rsidR="009F6C71" w:rsidRPr="00E412AD" w:rsidRDefault="009F6C71" w:rsidP="009F6C71">
      <w:pPr>
        <w:pStyle w:val="ListParagraph"/>
        <w:numPr>
          <w:ilvl w:val="0"/>
          <w:numId w:val="2"/>
        </w:numPr>
        <w:tabs>
          <w:tab w:val="left" w:pos="971"/>
        </w:tabs>
        <w:rPr>
          <w:color w:val="484948"/>
          <w:sz w:val="21"/>
          <w:szCs w:val="21"/>
          <w:lang w:val="es-ES"/>
        </w:rPr>
      </w:pPr>
      <w:r w:rsidRPr="00E412AD">
        <w:rPr>
          <w:color w:val="484948"/>
          <w:sz w:val="21"/>
          <w:szCs w:val="21"/>
          <w:lang w:val="es-ES"/>
        </w:rPr>
        <w:t>Visit</w:t>
      </w:r>
      <w:r w:rsidR="00B86404" w:rsidRPr="00E412AD">
        <w:rPr>
          <w:color w:val="484948"/>
          <w:sz w:val="21"/>
          <w:szCs w:val="21"/>
          <w:lang w:val="es-ES"/>
        </w:rPr>
        <w:t>e</w:t>
      </w:r>
      <w:r w:rsidRPr="00E412AD">
        <w:rPr>
          <w:color w:val="484948"/>
          <w:sz w:val="21"/>
          <w:szCs w:val="21"/>
          <w:lang w:val="es-ES"/>
        </w:rPr>
        <w:t xml:space="preserve"> la Universidad </w:t>
      </w:r>
      <w:proofErr w:type="spellStart"/>
      <w:r w:rsidRPr="00E412AD">
        <w:rPr>
          <w:color w:val="484948"/>
          <w:sz w:val="21"/>
          <w:szCs w:val="21"/>
          <w:lang w:val="es-ES"/>
        </w:rPr>
        <w:t>Best</w:t>
      </w:r>
      <w:proofErr w:type="spellEnd"/>
      <w:r w:rsidRPr="00E412AD">
        <w:rPr>
          <w:color w:val="484948"/>
          <w:sz w:val="21"/>
          <w:szCs w:val="21"/>
          <w:lang w:val="es-ES"/>
        </w:rPr>
        <w:t xml:space="preserve"> </w:t>
      </w:r>
      <w:proofErr w:type="spellStart"/>
      <w:r w:rsidRPr="00E412AD">
        <w:rPr>
          <w:color w:val="484948"/>
          <w:sz w:val="21"/>
          <w:szCs w:val="21"/>
          <w:lang w:val="es-ES"/>
        </w:rPr>
        <w:t>Buddies</w:t>
      </w:r>
      <w:proofErr w:type="spellEnd"/>
      <w:r w:rsidRPr="00E412AD">
        <w:rPr>
          <w:color w:val="484948"/>
          <w:sz w:val="21"/>
          <w:szCs w:val="21"/>
          <w:lang w:val="es-ES"/>
        </w:rPr>
        <w:t xml:space="preserve"> (BBU, por sus siglas en inglés) para </w:t>
      </w:r>
      <w:r w:rsidR="001B0888">
        <w:rPr>
          <w:color w:val="484948"/>
          <w:sz w:val="21"/>
          <w:szCs w:val="21"/>
          <w:lang w:val="es-ES"/>
        </w:rPr>
        <w:t>obtener</w:t>
      </w:r>
      <w:r w:rsidRPr="00E412AD">
        <w:rPr>
          <w:color w:val="484948"/>
          <w:sz w:val="21"/>
          <w:szCs w:val="21"/>
          <w:lang w:val="es-ES"/>
        </w:rPr>
        <w:t xml:space="preserve"> ideas y recursos de reclutamiento</w:t>
      </w:r>
    </w:p>
    <w:p w14:paraId="4F3BF378" w14:textId="2DE8C4B7" w:rsidR="009F6C71" w:rsidRPr="00E412AD" w:rsidRDefault="009F6C71" w:rsidP="009F6C71">
      <w:pPr>
        <w:pStyle w:val="ListParagraph"/>
        <w:numPr>
          <w:ilvl w:val="0"/>
          <w:numId w:val="2"/>
        </w:numPr>
        <w:tabs>
          <w:tab w:val="left" w:pos="971"/>
        </w:tabs>
        <w:rPr>
          <w:color w:val="484948"/>
          <w:sz w:val="21"/>
          <w:szCs w:val="21"/>
          <w:lang w:val="es-ES"/>
        </w:rPr>
      </w:pPr>
      <w:r w:rsidRPr="00E412AD">
        <w:rPr>
          <w:color w:val="484948"/>
          <w:sz w:val="21"/>
          <w:szCs w:val="21"/>
          <w:lang w:val="es-ES"/>
        </w:rPr>
        <w:t>Utili</w:t>
      </w:r>
      <w:r w:rsidR="00B86404" w:rsidRPr="00E412AD">
        <w:rPr>
          <w:color w:val="484948"/>
          <w:sz w:val="21"/>
          <w:szCs w:val="21"/>
          <w:lang w:val="es-ES"/>
        </w:rPr>
        <w:t>ce</w:t>
      </w:r>
      <w:r w:rsidRPr="00E412AD">
        <w:rPr>
          <w:color w:val="484948"/>
          <w:sz w:val="21"/>
          <w:szCs w:val="21"/>
          <w:lang w:val="es-ES"/>
        </w:rPr>
        <w:t xml:space="preserve"> cualquier oportunidad de anuncio disponible o boletín informativo para anunciarse</w:t>
      </w:r>
    </w:p>
    <w:p w14:paraId="49F82AAB" w14:textId="5210D479" w:rsidR="009F6C71" w:rsidRPr="00E412AD" w:rsidRDefault="009F6C71" w:rsidP="009F6C71">
      <w:pPr>
        <w:pStyle w:val="ListParagraph"/>
        <w:numPr>
          <w:ilvl w:val="0"/>
          <w:numId w:val="2"/>
        </w:numPr>
        <w:tabs>
          <w:tab w:val="left" w:pos="971"/>
        </w:tabs>
        <w:rPr>
          <w:color w:val="484948"/>
          <w:sz w:val="21"/>
          <w:szCs w:val="21"/>
          <w:lang w:val="es-ES"/>
        </w:rPr>
      </w:pPr>
      <w:r w:rsidRPr="00E412AD">
        <w:rPr>
          <w:color w:val="484948"/>
          <w:sz w:val="21"/>
          <w:szCs w:val="21"/>
          <w:lang w:val="es-ES"/>
        </w:rPr>
        <w:t>Organi</w:t>
      </w:r>
      <w:r w:rsidR="00B86404" w:rsidRPr="00E412AD">
        <w:rPr>
          <w:color w:val="484948"/>
          <w:sz w:val="21"/>
          <w:szCs w:val="21"/>
          <w:lang w:val="es-ES"/>
        </w:rPr>
        <w:t>ce</w:t>
      </w:r>
      <w:r w:rsidRPr="00E412AD">
        <w:rPr>
          <w:color w:val="484948"/>
          <w:sz w:val="21"/>
          <w:szCs w:val="21"/>
          <w:lang w:val="es-ES"/>
        </w:rPr>
        <w:t xml:space="preserve"> una sesión informativa</w:t>
      </w:r>
    </w:p>
    <w:p w14:paraId="5089C76C" w14:textId="1F31A127" w:rsidR="009F6C71" w:rsidRPr="00E412AD" w:rsidRDefault="009F6C71" w:rsidP="009F6C71">
      <w:pPr>
        <w:pStyle w:val="ListParagraph"/>
        <w:numPr>
          <w:ilvl w:val="0"/>
          <w:numId w:val="2"/>
        </w:numPr>
        <w:tabs>
          <w:tab w:val="left" w:pos="971"/>
        </w:tabs>
        <w:rPr>
          <w:color w:val="484948"/>
          <w:sz w:val="21"/>
          <w:szCs w:val="21"/>
          <w:lang w:val="es-ES"/>
        </w:rPr>
      </w:pPr>
      <w:r w:rsidRPr="00E412AD">
        <w:rPr>
          <w:color w:val="484948"/>
          <w:sz w:val="21"/>
          <w:szCs w:val="21"/>
          <w:lang w:val="es-ES"/>
        </w:rPr>
        <w:t>Distribu</w:t>
      </w:r>
      <w:r w:rsidR="00B86404" w:rsidRPr="00E412AD">
        <w:rPr>
          <w:color w:val="484948"/>
          <w:sz w:val="21"/>
          <w:szCs w:val="21"/>
          <w:lang w:val="es-ES"/>
        </w:rPr>
        <w:t>ya</w:t>
      </w:r>
      <w:r w:rsidRPr="00E412AD">
        <w:rPr>
          <w:color w:val="484948"/>
          <w:sz w:val="21"/>
          <w:szCs w:val="21"/>
          <w:lang w:val="es-ES"/>
        </w:rPr>
        <w:t xml:space="preserve"> volantes y exhib</w:t>
      </w:r>
      <w:r w:rsidR="00F33FA0">
        <w:rPr>
          <w:color w:val="484948"/>
          <w:sz w:val="21"/>
          <w:szCs w:val="21"/>
          <w:lang w:val="es-ES"/>
        </w:rPr>
        <w:t>a</w:t>
      </w:r>
      <w:r w:rsidRPr="00E412AD">
        <w:rPr>
          <w:color w:val="484948"/>
          <w:sz w:val="21"/>
          <w:szCs w:val="21"/>
          <w:lang w:val="es-ES"/>
        </w:rPr>
        <w:t xml:space="preserve"> carteles</w:t>
      </w:r>
    </w:p>
    <w:p w14:paraId="50B46A40" w14:textId="214D8336" w:rsidR="009F6C71" w:rsidRPr="00E412AD" w:rsidRDefault="009F6C71" w:rsidP="009F6C71">
      <w:pPr>
        <w:pStyle w:val="ListParagraph"/>
        <w:numPr>
          <w:ilvl w:val="0"/>
          <w:numId w:val="2"/>
        </w:numPr>
        <w:tabs>
          <w:tab w:val="left" w:pos="971"/>
        </w:tabs>
        <w:rPr>
          <w:color w:val="484948"/>
          <w:sz w:val="21"/>
          <w:szCs w:val="21"/>
          <w:lang w:val="es-ES"/>
        </w:rPr>
      </w:pPr>
      <w:r w:rsidRPr="00E412AD">
        <w:rPr>
          <w:color w:val="484948"/>
          <w:sz w:val="21"/>
          <w:szCs w:val="21"/>
          <w:lang w:val="es-ES"/>
        </w:rPr>
        <w:t>Invit</w:t>
      </w:r>
      <w:r w:rsidR="00B86404" w:rsidRPr="00E412AD">
        <w:rPr>
          <w:color w:val="484948"/>
          <w:sz w:val="21"/>
          <w:szCs w:val="21"/>
          <w:lang w:val="es-ES"/>
        </w:rPr>
        <w:t>e</w:t>
      </w:r>
      <w:r w:rsidRPr="00E412AD">
        <w:rPr>
          <w:color w:val="484948"/>
          <w:sz w:val="21"/>
          <w:szCs w:val="21"/>
          <w:lang w:val="es-ES"/>
        </w:rPr>
        <w:t xml:space="preserve"> a un embajador o miembro del personal de </w:t>
      </w:r>
      <w:proofErr w:type="spellStart"/>
      <w:r w:rsidRPr="00E412AD">
        <w:rPr>
          <w:color w:val="484948"/>
          <w:sz w:val="21"/>
          <w:szCs w:val="21"/>
          <w:lang w:val="es-ES"/>
        </w:rPr>
        <w:t>Best</w:t>
      </w:r>
      <w:proofErr w:type="spellEnd"/>
      <w:r w:rsidRPr="00E412AD">
        <w:rPr>
          <w:color w:val="484948"/>
          <w:sz w:val="21"/>
          <w:szCs w:val="21"/>
          <w:lang w:val="es-ES"/>
        </w:rPr>
        <w:t xml:space="preserve"> </w:t>
      </w:r>
      <w:proofErr w:type="spellStart"/>
      <w:r w:rsidRPr="00E412AD">
        <w:rPr>
          <w:color w:val="484948"/>
          <w:sz w:val="21"/>
          <w:szCs w:val="21"/>
          <w:lang w:val="es-ES"/>
        </w:rPr>
        <w:t>Buddies</w:t>
      </w:r>
      <w:proofErr w:type="spellEnd"/>
      <w:r w:rsidRPr="00E412AD">
        <w:rPr>
          <w:color w:val="484948"/>
          <w:sz w:val="21"/>
          <w:szCs w:val="21"/>
          <w:lang w:val="es-ES"/>
        </w:rPr>
        <w:t xml:space="preserve"> a hablar en una reunión o evento</w:t>
      </w:r>
    </w:p>
    <w:p w14:paraId="345D084B" w14:textId="2697AA45" w:rsidR="009F6C71" w:rsidRPr="00E412AD" w:rsidRDefault="009F6C71" w:rsidP="009F6C71">
      <w:pPr>
        <w:pStyle w:val="ListParagraph"/>
        <w:numPr>
          <w:ilvl w:val="0"/>
          <w:numId w:val="2"/>
        </w:numPr>
        <w:tabs>
          <w:tab w:val="left" w:pos="971"/>
        </w:tabs>
        <w:rPr>
          <w:color w:val="484948"/>
          <w:sz w:val="21"/>
          <w:szCs w:val="21"/>
          <w:lang w:val="es-ES"/>
        </w:rPr>
      </w:pPr>
      <w:r w:rsidRPr="00E412AD">
        <w:rPr>
          <w:color w:val="484948"/>
          <w:sz w:val="21"/>
          <w:szCs w:val="21"/>
          <w:lang w:val="es-ES"/>
        </w:rPr>
        <w:t>Compart</w:t>
      </w:r>
      <w:r w:rsidR="00B86404" w:rsidRPr="00E412AD">
        <w:rPr>
          <w:color w:val="484948"/>
          <w:sz w:val="21"/>
          <w:szCs w:val="21"/>
          <w:lang w:val="es-ES"/>
        </w:rPr>
        <w:t>a</w:t>
      </w:r>
      <w:r w:rsidRPr="00E412AD">
        <w:rPr>
          <w:color w:val="484948"/>
          <w:sz w:val="21"/>
          <w:szCs w:val="21"/>
          <w:lang w:val="es-ES"/>
        </w:rPr>
        <w:t xml:space="preserve"> contenido de videos enfocados en la misión disponible en BBU</w:t>
      </w:r>
    </w:p>
    <w:p w14:paraId="048C41F6" w14:textId="7A17A9CB" w:rsidR="009F6C71" w:rsidRPr="00E412AD" w:rsidRDefault="009F6C71" w:rsidP="009F6C71">
      <w:pPr>
        <w:pStyle w:val="ListParagraph"/>
        <w:numPr>
          <w:ilvl w:val="0"/>
          <w:numId w:val="2"/>
        </w:numPr>
        <w:tabs>
          <w:tab w:val="left" w:pos="971"/>
        </w:tabs>
        <w:rPr>
          <w:color w:val="484948"/>
          <w:sz w:val="21"/>
          <w:szCs w:val="21"/>
          <w:lang w:val="es-ES"/>
        </w:rPr>
      </w:pPr>
      <w:r w:rsidRPr="00E412AD">
        <w:rPr>
          <w:color w:val="484948"/>
          <w:sz w:val="21"/>
          <w:szCs w:val="21"/>
          <w:lang w:val="es-ES"/>
        </w:rPr>
        <w:t>Con</w:t>
      </w:r>
      <w:r w:rsidR="00B86404" w:rsidRPr="00E412AD">
        <w:rPr>
          <w:color w:val="484948"/>
          <w:sz w:val="21"/>
          <w:szCs w:val="21"/>
          <w:lang w:val="es-ES"/>
        </w:rPr>
        <w:t>é</w:t>
      </w:r>
      <w:r w:rsidRPr="00E412AD">
        <w:rPr>
          <w:color w:val="484948"/>
          <w:sz w:val="21"/>
          <w:szCs w:val="21"/>
          <w:lang w:val="es-ES"/>
        </w:rPr>
        <w:t>ct</w:t>
      </w:r>
      <w:r w:rsidR="00B86404" w:rsidRPr="00E412AD">
        <w:rPr>
          <w:color w:val="484948"/>
          <w:sz w:val="21"/>
          <w:szCs w:val="21"/>
          <w:lang w:val="es-ES"/>
        </w:rPr>
        <w:t>e</w:t>
      </w:r>
      <w:r w:rsidRPr="00E412AD">
        <w:rPr>
          <w:color w:val="484948"/>
          <w:sz w:val="21"/>
          <w:szCs w:val="21"/>
          <w:lang w:val="es-ES"/>
        </w:rPr>
        <w:t>se con grupos de recursos de empleados relevantes o ERG para reclutar miembros</w:t>
      </w:r>
    </w:p>
    <w:p w14:paraId="5DE688D7" w14:textId="5E662A14" w:rsidR="007D34F7" w:rsidRPr="00E412AD" w:rsidRDefault="00000000">
      <w:pPr>
        <w:pStyle w:val="Heading1"/>
        <w:spacing w:before="199"/>
        <w:rPr>
          <w:sz w:val="21"/>
          <w:szCs w:val="21"/>
          <w:u w:val="none"/>
          <w:lang w:val="es-ES"/>
        </w:rPr>
      </w:pPr>
      <w:r w:rsidRPr="00E412AD">
        <w:rPr>
          <w:color w:val="484948"/>
          <w:sz w:val="21"/>
          <w:szCs w:val="21"/>
          <w:u w:color="484948"/>
          <w:lang w:val="es-ES"/>
        </w:rPr>
        <w:t>BB360</w:t>
      </w:r>
      <w:r w:rsidRPr="00E412AD">
        <w:rPr>
          <w:color w:val="484948"/>
          <w:spacing w:val="-11"/>
          <w:sz w:val="21"/>
          <w:szCs w:val="21"/>
          <w:u w:color="484948"/>
          <w:lang w:val="es-ES"/>
        </w:rPr>
        <w:t xml:space="preserve"> </w:t>
      </w:r>
      <w:r w:rsidR="00B86404" w:rsidRPr="00E412AD">
        <w:rPr>
          <w:color w:val="484948"/>
          <w:sz w:val="21"/>
          <w:szCs w:val="21"/>
          <w:u w:color="484948"/>
          <w:lang w:val="es-ES"/>
        </w:rPr>
        <w:t>Portal de Gestión de Capítulos</w:t>
      </w:r>
    </w:p>
    <w:p w14:paraId="60B82D6C" w14:textId="4B3D0D30" w:rsidR="00B86404" w:rsidRPr="00E412AD" w:rsidRDefault="00B86404" w:rsidP="00B86404">
      <w:pPr>
        <w:pStyle w:val="ListParagraph"/>
        <w:numPr>
          <w:ilvl w:val="0"/>
          <w:numId w:val="1"/>
        </w:numPr>
        <w:tabs>
          <w:tab w:val="left" w:pos="990"/>
        </w:tabs>
        <w:spacing w:before="2"/>
        <w:rPr>
          <w:color w:val="484948"/>
          <w:sz w:val="21"/>
          <w:szCs w:val="21"/>
          <w:lang w:val="es-ES"/>
        </w:rPr>
      </w:pPr>
      <w:r w:rsidRPr="00E412AD">
        <w:rPr>
          <w:color w:val="484948"/>
          <w:sz w:val="21"/>
          <w:szCs w:val="21"/>
          <w:lang w:val="es-ES"/>
        </w:rPr>
        <w:t>Revise la Guía de referencia rápida de BB360 para obtener ayuda para navegar por la plataforma</w:t>
      </w:r>
    </w:p>
    <w:p w14:paraId="14B35F3B" w14:textId="78D9CCE6" w:rsidR="00B86404" w:rsidRPr="00E412AD" w:rsidRDefault="00B86404" w:rsidP="00B86404">
      <w:pPr>
        <w:pStyle w:val="ListParagraph"/>
        <w:numPr>
          <w:ilvl w:val="0"/>
          <w:numId w:val="1"/>
        </w:numPr>
        <w:tabs>
          <w:tab w:val="left" w:pos="990"/>
        </w:tabs>
        <w:spacing w:before="2"/>
        <w:rPr>
          <w:color w:val="484948"/>
          <w:sz w:val="21"/>
          <w:szCs w:val="21"/>
          <w:lang w:val="es-ES"/>
        </w:rPr>
      </w:pPr>
      <w:r w:rsidRPr="00E412AD">
        <w:rPr>
          <w:color w:val="484948"/>
          <w:sz w:val="21"/>
          <w:szCs w:val="21"/>
          <w:lang w:val="es-ES"/>
        </w:rPr>
        <w:t>Asegúrese de que todos los participantes hayan enviado una solicitud de membresía</w:t>
      </w:r>
    </w:p>
    <w:p w14:paraId="4059097D" w14:textId="56969302" w:rsidR="00B86404" w:rsidRPr="00E412AD" w:rsidRDefault="00B86404" w:rsidP="00B86404">
      <w:pPr>
        <w:pStyle w:val="ListParagraph"/>
        <w:numPr>
          <w:ilvl w:val="0"/>
          <w:numId w:val="1"/>
        </w:numPr>
        <w:tabs>
          <w:tab w:val="left" w:pos="990"/>
        </w:tabs>
        <w:spacing w:before="2"/>
        <w:rPr>
          <w:color w:val="484948"/>
          <w:sz w:val="21"/>
          <w:szCs w:val="21"/>
          <w:lang w:val="es-ES"/>
        </w:rPr>
      </w:pPr>
      <w:r w:rsidRPr="00E412AD">
        <w:rPr>
          <w:color w:val="484948"/>
          <w:sz w:val="21"/>
          <w:szCs w:val="21"/>
          <w:lang w:val="es-ES"/>
        </w:rPr>
        <w:t>Seleccione coincidencias en BB360</w:t>
      </w:r>
    </w:p>
    <w:p w14:paraId="32CDDCF3" w14:textId="30F9E498" w:rsidR="00B86404" w:rsidRPr="00E412AD" w:rsidRDefault="00B86404" w:rsidP="00B86404">
      <w:pPr>
        <w:pStyle w:val="ListParagraph"/>
        <w:numPr>
          <w:ilvl w:val="0"/>
          <w:numId w:val="1"/>
        </w:numPr>
        <w:tabs>
          <w:tab w:val="left" w:pos="990"/>
        </w:tabs>
        <w:spacing w:before="2"/>
        <w:rPr>
          <w:color w:val="484948"/>
          <w:sz w:val="21"/>
          <w:szCs w:val="21"/>
          <w:lang w:val="es-ES"/>
        </w:rPr>
      </w:pPr>
      <w:r w:rsidRPr="00E412AD">
        <w:rPr>
          <w:color w:val="484948"/>
          <w:sz w:val="21"/>
          <w:szCs w:val="21"/>
          <w:lang w:val="es-ES"/>
        </w:rPr>
        <w:t>Actualice el calendario con las actividades planificadas del capítulo</w:t>
      </w:r>
    </w:p>
    <w:p w14:paraId="51818B3D" w14:textId="540B91CF" w:rsidR="00B86404" w:rsidRPr="00E412AD" w:rsidRDefault="00B86404" w:rsidP="00B86404">
      <w:pPr>
        <w:pStyle w:val="ListParagraph"/>
        <w:numPr>
          <w:ilvl w:val="0"/>
          <w:numId w:val="1"/>
        </w:numPr>
        <w:tabs>
          <w:tab w:val="left" w:pos="990"/>
        </w:tabs>
        <w:spacing w:before="2" w:line="240" w:lineRule="auto"/>
        <w:rPr>
          <w:color w:val="484948"/>
          <w:sz w:val="21"/>
          <w:szCs w:val="21"/>
          <w:lang w:val="es-ES"/>
        </w:rPr>
      </w:pPr>
      <w:r w:rsidRPr="00E412AD">
        <w:rPr>
          <w:color w:val="484948"/>
          <w:sz w:val="21"/>
          <w:szCs w:val="21"/>
          <w:lang w:val="es-ES"/>
        </w:rPr>
        <w:t xml:space="preserve">Invite a los miembros a </w:t>
      </w:r>
      <w:r w:rsidR="00F33FA0">
        <w:rPr>
          <w:color w:val="484948"/>
          <w:sz w:val="21"/>
          <w:szCs w:val="21"/>
          <w:lang w:val="es-ES"/>
        </w:rPr>
        <w:t>llenar</w:t>
      </w:r>
      <w:r w:rsidRPr="00E412AD">
        <w:rPr>
          <w:color w:val="484948"/>
          <w:sz w:val="21"/>
          <w:szCs w:val="21"/>
          <w:lang w:val="es-ES"/>
        </w:rPr>
        <w:t xml:space="preserve"> una Actualización para </w:t>
      </w:r>
      <w:r w:rsidR="00F33FA0">
        <w:rPr>
          <w:color w:val="484948"/>
          <w:sz w:val="21"/>
          <w:szCs w:val="21"/>
          <w:lang w:val="es-ES"/>
        </w:rPr>
        <w:t>M</w:t>
      </w:r>
      <w:r w:rsidRPr="00E412AD">
        <w:rPr>
          <w:color w:val="484948"/>
          <w:sz w:val="21"/>
          <w:szCs w:val="21"/>
          <w:lang w:val="es-ES"/>
        </w:rPr>
        <w:t>iembros</w:t>
      </w:r>
    </w:p>
    <w:p w14:paraId="6E5A684D" w14:textId="6FC44FB5" w:rsidR="007D34F7" w:rsidRPr="00E412AD" w:rsidRDefault="00B86404">
      <w:pPr>
        <w:pStyle w:val="Heading1"/>
        <w:rPr>
          <w:sz w:val="21"/>
          <w:szCs w:val="21"/>
          <w:u w:val="none"/>
          <w:lang w:val="es-ES"/>
        </w:rPr>
      </w:pPr>
      <w:r w:rsidRPr="00E412AD">
        <w:rPr>
          <w:color w:val="484948"/>
          <w:sz w:val="21"/>
          <w:szCs w:val="21"/>
          <w:u w:color="484948"/>
          <w:lang w:val="es-ES"/>
        </w:rPr>
        <w:t>Reunión organizativa</w:t>
      </w:r>
    </w:p>
    <w:p w14:paraId="00515F3C" w14:textId="3F10D752" w:rsidR="00B86404" w:rsidRPr="00E412AD" w:rsidRDefault="001B0888" w:rsidP="00B86404">
      <w:pPr>
        <w:pStyle w:val="ListParagraph"/>
        <w:numPr>
          <w:ilvl w:val="0"/>
          <w:numId w:val="2"/>
        </w:numPr>
        <w:tabs>
          <w:tab w:val="left" w:pos="971"/>
        </w:tabs>
        <w:rPr>
          <w:color w:val="484948"/>
          <w:sz w:val="21"/>
          <w:szCs w:val="21"/>
          <w:lang w:val="es-ES"/>
        </w:rPr>
      </w:pPr>
      <w:r>
        <w:rPr>
          <w:color w:val="484948"/>
          <w:sz w:val="21"/>
          <w:szCs w:val="21"/>
          <w:lang w:val="es-ES"/>
        </w:rPr>
        <w:t>Brinde</w:t>
      </w:r>
      <w:r w:rsidR="00B86404" w:rsidRPr="00E412AD">
        <w:rPr>
          <w:color w:val="484948"/>
          <w:sz w:val="21"/>
          <w:szCs w:val="21"/>
          <w:lang w:val="es-ES"/>
        </w:rPr>
        <w:t xml:space="preserve"> una visión general de lo que los miembros pueden esperar a lo largo del año</w:t>
      </w:r>
    </w:p>
    <w:p w14:paraId="4CBF27C2" w14:textId="413DEC9D" w:rsidR="00B86404" w:rsidRPr="00E412AD" w:rsidRDefault="00B86404" w:rsidP="00B86404">
      <w:pPr>
        <w:pStyle w:val="ListParagraph"/>
        <w:numPr>
          <w:ilvl w:val="0"/>
          <w:numId w:val="2"/>
        </w:numPr>
        <w:tabs>
          <w:tab w:val="left" w:pos="971"/>
        </w:tabs>
        <w:rPr>
          <w:color w:val="484948"/>
          <w:sz w:val="21"/>
          <w:szCs w:val="21"/>
          <w:lang w:val="es-ES"/>
        </w:rPr>
      </w:pPr>
      <w:r w:rsidRPr="00E412AD">
        <w:rPr>
          <w:color w:val="484948"/>
          <w:sz w:val="21"/>
          <w:szCs w:val="21"/>
          <w:lang w:val="es-ES"/>
        </w:rPr>
        <w:t>Explique el compromiso de amistad uno a uno, responda a preguntas sobre el compromiso y la misión general</w:t>
      </w:r>
    </w:p>
    <w:p w14:paraId="5C6528B3" w14:textId="5A4B6640" w:rsidR="00B86404" w:rsidRPr="00E412AD" w:rsidRDefault="00B86404" w:rsidP="00B86404">
      <w:pPr>
        <w:pStyle w:val="ListParagraph"/>
        <w:numPr>
          <w:ilvl w:val="0"/>
          <w:numId w:val="2"/>
        </w:numPr>
        <w:tabs>
          <w:tab w:val="left" w:pos="971"/>
        </w:tabs>
        <w:rPr>
          <w:color w:val="484948"/>
          <w:sz w:val="21"/>
          <w:szCs w:val="21"/>
          <w:lang w:val="es-ES"/>
        </w:rPr>
      </w:pPr>
      <w:r w:rsidRPr="00E412AD">
        <w:rPr>
          <w:color w:val="484948"/>
          <w:sz w:val="21"/>
          <w:szCs w:val="21"/>
          <w:lang w:val="es-ES"/>
        </w:rPr>
        <w:t>Planifique el orden del día de cada reunión y tome nota de los asistentes</w:t>
      </w:r>
    </w:p>
    <w:p w14:paraId="2FD7407B" w14:textId="5AE59B23" w:rsidR="00B86404" w:rsidRPr="00E412AD" w:rsidRDefault="00B86404" w:rsidP="00B86404">
      <w:pPr>
        <w:pStyle w:val="ListParagraph"/>
        <w:numPr>
          <w:ilvl w:val="0"/>
          <w:numId w:val="2"/>
        </w:numPr>
        <w:tabs>
          <w:tab w:val="left" w:pos="971"/>
        </w:tabs>
        <w:rPr>
          <w:color w:val="484948"/>
          <w:sz w:val="21"/>
          <w:szCs w:val="21"/>
          <w:lang w:val="es-ES"/>
        </w:rPr>
      </w:pPr>
      <w:r w:rsidRPr="00E412AD">
        <w:rPr>
          <w:color w:val="484948"/>
          <w:sz w:val="21"/>
          <w:szCs w:val="21"/>
          <w:lang w:val="es-ES"/>
        </w:rPr>
        <w:t>Comparta momentos de la misión con videos, oradores o participantes destacados para mostrar el impacto de la misión.</w:t>
      </w:r>
    </w:p>
    <w:p w14:paraId="336D2C1E" w14:textId="438B8562" w:rsidR="00B86404" w:rsidRPr="00E412AD" w:rsidRDefault="00B86404" w:rsidP="00B86404">
      <w:pPr>
        <w:pStyle w:val="ListParagraph"/>
        <w:numPr>
          <w:ilvl w:val="0"/>
          <w:numId w:val="2"/>
        </w:numPr>
        <w:tabs>
          <w:tab w:val="left" w:pos="971"/>
        </w:tabs>
        <w:rPr>
          <w:color w:val="484948"/>
          <w:sz w:val="21"/>
          <w:szCs w:val="21"/>
          <w:lang w:val="es-ES"/>
        </w:rPr>
      </w:pPr>
      <w:r w:rsidRPr="00E412AD">
        <w:rPr>
          <w:color w:val="484948"/>
          <w:sz w:val="21"/>
          <w:szCs w:val="21"/>
          <w:lang w:val="es-ES"/>
        </w:rPr>
        <w:t>Comparta información sobre los próximos eventos y las oportunidades de involucrarse más.</w:t>
      </w:r>
    </w:p>
    <w:p w14:paraId="5889F7E4" w14:textId="1877FD2D" w:rsidR="007D34F7" w:rsidRPr="00E412AD" w:rsidRDefault="00B86404">
      <w:pPr>
        <w:pStyle w:val="Heading1"/>
        <w:spacing w:before="192"/>
        <w:rPr>
          <w:sz w:val="21"/>
          <w:szCs w:val="21"/>
          <w:u w:val="none"/>
          <w:lang w:val="es-ES"/>
        </w:rPr>
      </w:pPr>
      <w:r w:rsidRPr="00E412AD">
        <w:rPr>
          <w:color w:val="484948"/>
          <w:sz w:val="21"/>
          <w:szCs w:val="21"/>
          <w:u w:color="484948"/>
          <w:lang w:val="es-ES"/>
        </w:rPr>
        <w:t xml:space="preserve">Reunión de Emparejamiento </w:t>
      </w:r>
    </w:p>
    <w:p w14:paraId="08D43A44" w14:textId="77EDA978" w:rsidR="00B86404" w:rsidRPr="00E412AD" w:rsidRDefault="00B86404" w:rsidP="00B86404">
      <w:pPr>
        <w:pStyle w:val="ListParagraph"/>
        <w:numPr>
          <w:ilvl w:val="0"/>
          <w:numId w:val="2"/>
        </w:numPr>
        <w:tabs>
          <w:tab w:val="left" w:pos="971"/>
        </w:tabs>
        <w:spacing w:before="1"/>
        <w:rPr>
          <w:color w:val="484948"/>
          <w:sz w:val="21"/>
          <w:szCs w:val="21"/>
          <w:lang w:val="es-ES"/>
        </w:rPr>
      </w:pPr>
      <w:r w:rsidRPr="00E412AD">
        <w:rPr>
          <w:color w:val="484948"/>
          <w:sz w:val="21"/>
          <w:szCs w:val="21"/>
          <w:lang w:val="es-ES"/>
        </w:rPr>
        <w:t>Encueste a los miembros interesados en ser emparejados para identificar puntos en común</w:t>
      </w:r>
    </w:p>
    <w:p w14:paraId="50CBEBFD" w14:textId="1F305A76" w:rsidR="00B86404" w:rsidRPr="00E412AD" w:rsidRDefault="00B86404" w:rsidP="00B86404">
      <w:pPr>
        <w:pStyle w:val="ListParagraph"/>
        <w:numPr>
          <w:ilvl w:val="0"/>
          <w:numId w:val="2"/>
        </w:numPr>
        <w:tabs>
          <w:tab w:val="left" w:pos="971"/>
        </w:tabs>
        <w:spacing w:before="1"/>
        <w:rPr>
          <w:color w:val="484948"/>
          <w:sz w:val="21"/>
          <w:szCs w:val="21"/>
          <w:lang w:val="es-ES"/>
        </w:rPr>
      </w:pPr>
      <w:r w:rsidRPr="00E412AD">
        <w:rPr>
          <w:color w:val="484948"/>
          <w:sz w:val="21"/>
          <w:szCs w:val="21"/>
          <w:lang w:val="es-ES"/>
        </w:rPr>
        <w:t xml:space="preserve">Trabaje con el personal de </w:t>
      </w:r>
      <w:proofErr w:type="spellStart"/>
      <w:r w:rsidRPr="00E412AD">
        <w:rPr>
          <w:color w:val="484948"/>
          <w:sz w:val="21"/>
          <w:szCs w:val="21"/>
          <w:lang w:val="es-ES"/>
        </w:rPr>
        <w:t>Best</w:t>
      </w:r>
      <w:proofErr w:type="spellEnd"/>
      <w:r w:rsidRPr="00E412AD">
        <w:rPr>
          <w:color w:val="484948"/>
          <w:sz w:val="21"/>
          <w:szCs w:val="21"/>
          <w:lang w:val="es-ES"/>
        </w:rPr>
        <w:t xml:space="preserve"> </w:t>
      </w:r>
      <w:proofErr w:type="spellStart"/>
      <w:r w:rsidRPr="00E412AD">
        <w:rPr>
          <w:color w:val="484948"/>
          <w:sz w:val="21"/>
          <w:szCs w:val="21"/>
          <w:lang w:val="es-ES"/>
        </w:rPr>
        <w:t>Buddies</w:t>
      </w:r>
      <w:proofErr w:type="spellEnd"/>
      <w:r w:rsidRPr="00E412AD">
        <w:rPr>
          <w:color w:val="484948"/>
          <w:sz w:val="21"/>
          <w:szCs w:val="21"/>
          <w:lang w:val="es-ES"/>
        </w:rPr>
        <w:t xml:space="preserve"> para identificar parejas</w:t>
      </w:r>
    </w:p>
    <w:p w14:paraId="3A2925F9" w14:textId="1262F888" w:rsidR="00B86404" w:rsidRPr="00E412AD" w:rsidRDefault="00B86404" w:rsidP="00B86404">
      <w:pPr>
        <w:pStyle w:val="ListParagraph"/>
        <w:numPr>
          <w:ilvl w:val="0"/>
          <w:numId w:val="2"/>
        </w:numPr>
        <w:tabs>
          <w:tab w:val="left" w:pos="971"/>
        </w:tabs>
        <w:spacing w:before="1"/>
        <w:rPr>
          <w:color w:val="484948"/>
          <w:sz w:val="21"/>
          <w:szCs w:val="21"/>
          <w:lang w:val="es-ES"/>
        </w:rPr>
      </w:pPr>
      <w:r w:rsidRPr="00E412AD">
        <w:rPr>
          <w:color w:val="484948"/>
          <w:sz w:val="21"/>
          <w:szCs w:val="21"/>
          <w:lang w:val="es-ES"/>
        </w:rPr>
        <w:t>Planifique una actividad o tema divertido para la fiesta de emparejamiento</w:t>
      </w:r>
    </w:p>
    <w:p w14:paraId="57A28BDC" w14:textId="537743E1" w:rsidR="00B86404" w:rsidRPr="00E412AD" w:rsidRDefault="00B86404" w:rsidP="00B86404">
      <w:pPr>
        <w:pStyle w:val="ListParagraph"/>
        <w:numPr>
          <w:ilvl w:val="0"/>
          <w:numId w:val="2"/>
        </w:numPr>
        <w:tabs>
          <w:tab w:val="left" w:pos="971"/>
        </w:tabs>
        <w:spacing w:before="1"/>
        <w:rPr>
          <w:color w:val="484948"/>
          <w:sz w:val="21"/>
          <w:szCs w:val="21"/>
          <w:lang w:val="es-ES"/>
        </w:rPr>
      </w:pPr>
      <w:r w:rsidRPr="00E412AD">
        <w:rPr>
          <w:color w:val="484948"/>
          <w:sz w:val="21"/>
          <w:szCs w:val="21"/>
          <w:lang w:val="es-ES"/>
        </w:rPr>
        <w:t>Ayude a anunciar los nuevos emparejamientos o a facilitar el juego en el que los emparejados se conocen entre sí</w:t>
      </w:r>
    </w:p>
    <w:p w14:paraId="11DC5EED" w14:textId="08EC81FE" w:rsidR="00B86404" w:rsidRPr="00E412AD" w:rsidRDefault="00B86404" w:rsidP="00B86404">
      <w:pPr>
        <w:pStyle w:val="ListParagraph"/>
        <w:numPr>
          <w:ilvl w:val="0"/>
          <w:numId w:val="2"/>
        </w:numPr>
        <w:tabs>
          <w:tab w:val="left" w:pos="971"/>
        </w:tabs>
        <w:spacing w:before="1"/>
        <w:rPr>
          <w:color w:val="484948"/>
          <w:sz w:val="21"/>
          <w:szCs w:val="21"/>
          <w:lang w:val="es-ES"/>
        </w:rPr>
      </w:pPr>
      <w:r w:rsidRPr="00E412AD">
        <w:rPr>
          <w:color w:val="484948"/>
          <w:sz w:val="21"/>
          <w:szCs w:val="21"/>
          <w:lang w:val="es-ES"/>
        </w:rPr>
        <w:t>Reparta hojas de emparejamiento para ayudar a las nuevas parejas a conocerse.</w:t>
      </w:r>
    </w:p>
    <w:p w14:paraId="4E326212" w14:textId="74E73F12" w:rsidR="00B86404" w:rsidRPr="00E412AD" w:rsidRDefault="00B86404" w:rsidP="00B86404">
      <w:pPr>
        <w:pStyle w:val="ListParagraph"/>
        <w:numPr>
          <w:ilvl w:val="0"/>
          <w:numId w:val="2"/>
        </w:numPr>
        <w:tabs>
          <w:tab w:val="left" w:pos="971"/>
        </w:tabs>
        <w:spacing w:before="1"/>
        <w:rPr>
          <w:color w:val="484948"/>
          <w:sz w:val="21"/>
          <w:szCs w:val="21"/>
          <w:lang w:val="es-ES"/>
        </w:rPr>
      </w:pPr>
      <w:r w:rsidRPr="00E412AD">
        <w:rPr>
          <w:color w:val="484948"/>
          <w:sz w:val="21"/>
          <w:szCs w:val="21"/>
          <w:lang w:val="es-ES"/>
        </w:rPr>
        <w:t>Asegúrese de que las parejas compart</w:t>
      </w:r>
      <w:r w:rsidR="00F33FA0">
        <w:rPr>
          <w:color w:val="484948"/>
          <w:sz w:val="21"/>
          <w:szCs w:val="21"/>
          <w:lang w:val="es-ES"/>
        </w:rPr>
        <w:t>a</w:t>
      </w:r>
      <w:r w:rsidRPr="00E412AD">
        <w:rPr>
          <w:color w:val="484948"/>
          <w:sz w:val="21"/>
          <w:szCs w:val="21"/>
          <w:lang w:val="es-ES"/>
        </w:rPr>
        <w:t xml:space="preserve">n </w:t>
      </w:r>
      <w:r w:rsidR="001B0888">
        <w:rPr>
          <w:color w:val="484948"/>
          <w:sz w:val="21"/>
          <w:szCs w:val="21"/>
          <w:lang w:val="es-ES"/>
        </w:rPr>
        <w:t xml:space="preserve">su </w:t>
      </w:r>
      <w:r w:rsidRPr="00E412AD">
        <w:rPr>
          <w:color w:val="484948"/>
          <w:sz w:val="21"/>
          <w:szCs w:val="21"/>
          <w:lang w:val="es-ES"/>
        </w:rPr>
        <w:t>información de contacto</w:t>
      </w:r>
    </w:p>
    <w:p w14:paraId="65F24070" w14:textId="28A7EC06" w:rsidR="00B86404" w:rsidRPr="00E412AD" w:rsidRDefault="00B86404" w:rsidP="00B86404">
      <w:pPr>
        <w:pStyle w:val="ListParagraph"/>
        <w:numPr>
          <w:ilvl w:val="0"/>
          <w:numId w:val="2"/>
        </w:numPr>
        <w:tabs>
          <w:tab w:val="left" w:pos="971"/>
        </w:tabs>
        <w:spacing w:before="1" w:line="240" w:lineRule="auto"/>
        <w:rPr>
          <w:color w:val="484948"/>
          <w:sz w:val="21"/>
          <w:szCs w:val="21"/>
          <w:lang w:val="es-ES"/>
        </w:rPr>
      </w:pPr>
      <w:r w:rsidRPr="00E412AD">
        <w:rPr>
          <w:color w:val="484948"/>
          <w:sz w:val="21"/>
          <w:szCs w:val="21"/>
          <w:lang w:val="es-ES"/>
        </w:rPr>
        <w:t>Verifique periódicamente los avances</w:t>
      </w:r>
    </w:p>
    <w:p w14:paraId="174A712F" w14:textId="5D939EA4" w:rsidR="007D34F7" w:rsidRPr="00E412AD" w:rsidRDefault="00B86404">
      <w:pPr>
        <w:pStyle w:val="Heading1"/>
        <w:spacing w:before="194"/>
        <w:rPr>
          <w:sz w:val="21"/>
          <w:szCs w:val="21"/>
          <w:u w:val="none"/>
          <w:lang w:val="es-ES"/>
        </w:rPr>
      </w:pPr>
      <w:r w:rsidRPr="00E412AD">
        <w:rPr>
          <w:color w:val="484948"/>
          <w:sz w:val="21"/>
          <w:szCs w:val="21"/>
          <w:u w:color="484948"/>
          <w:lang w:val="es-ES"/>
        </w:rPr>
        <w:t xml:space="preserve">Eventos del Capítulo </w:t>
      </w:r>
    </w:p>
    <w:p w14:paraId="0FCC04A7" w14:textId="2705418A" w:rsidR="00E412AD" w:rsidRPr="00E412AD" w:rsidRDefault="00E412AD" w:rsidP="00E412AD">
      <w:pPr>
        <w:pStyle w:val="ListParagraph"/>
        <w:numPr>
          <w:ilvl w:val="0"/>
          <w:numId w:val="2"/>
        </w:numPr>
        <w:tabs>
          <w:tab w:val="left" w:pos="976"/>
        </w:tabs>
        <w:rPr>
          <w:color w:val="484948"/>
          <w:sz w:val="21"/>
          <w:szCs w:val="21"/>
          <w:lang w:val="es-ES"/>
        </w:rPr>
      </w:pPr>
      <w:r w:rsidRPr="00E412AD">
        <w:rPr>
          <w:color w:val="484948"/>
          <w:sz w:val="21"/>
          <w:szCs w:val="21"/>
          <w:lang w:val="es-ES"/>
        </w:rPr>
        <w:t>Coordin</w:t>
      </w:r>
      <w:r>
        <w:rPr>
          <w:color w:val="484948"/>
          <w:sz w:val="21"/>
          <w:szCs w:val="21"/>
          <w:lang w:val="es-ES"/>
        </w:rPr>
        <w:t>e</w:t>
      </w:r>
      <w:r w:rsidRPr="00E412AD">
        <w:rPr>
          <w:color w:val="484948"/>
          <w:sz w:val="21"/>
          <w:szCs w:val="21"/>
          <w:lang w:val="es-ES"/>
        </w:rPr>
        <w:t xml:space="preserve"> eventos que creen oportunidades para la conexión social</w:t>
      </w:r>
    </w:p>
    <w:p w14:paraId="20DB4453" w14:textId="7A2FBF09" w:rsidR="00E412AD" w:rsidRPr="00E412AD" w:rsidRDefault="00E412AD" w:rsidP="00E412AD">
      <w:pPr>
        <w:pStyle w:val="ListParagraph"/>
        <w:numPr>
          <w:ilvl w:val="0"/>
          <w:numId w:val="2"/>
        </w:numPr>
        <w:tabs>
          <w:tab w:val="left" w:pos="976"/>
        </w:tabs>
        <w:rPr>
          <w:color w:val="484948"/>
          <w:sz w:val="21"/>
          <w:szCs w:val="21"/>
          <w:lang w:val="es-ES"/>
        </w:rPr>
      </w:pPr>
      <w:r w:rsidRPr="00E412AD">
        <w:rPr>
          <w:color w:val="484948"/>
          <w:sz w:val="21"/>
          <w:szCs w:val="21"/>
          <w:lang w:val="es-ES"/>
        </w:rPr>
        <w:t>Incorpor</w:t>
      </w:r>
      <w:r>
        <w:rPr>
          <w:color w:val="484948"/>
          <w:sz w:val="21"/>
          <w:szCs w:val="21"/>
          <w:lang w:val="es-ES"/>
        </w:rPr>
        <w:t>e</w:t>
      </w:r>
      <w:r w:rsidRPr="00E412AD">
        <w:rPr>
          <w:color w:val="484948"/>
          <w:sz w:val="21"/>
          <w:szCs w:val="21"/>
          <w:lang w:val="es-ES"/>
        </w:rPr>
        <w:t xml:space="preserve"> a los miembros de </w:t>
      </w:r>
      <w:proofErr w:type="spellStart"/>
      <w:r w:rsidRPr="00E412AD">
        <w:rPr>
          <w:color w:val="484948"/>
          <w:sz w:val="21"/>
          <w:szCs w:val="21"/>
          <w:lang w:val="es-ES"/>
        </w:rPr>
        <w:t>Ci</w:t>
      </w:r>
      <w:r w:rsidR="00F84035">
        <w:rPr>
          <w:color w:val="484948"/>
          <w:sz w:val="21"/>
          <w:szCs w:val="21"/>
          <w:lang w:val="es-ES"/>
        </w:rPr>
        <w:t>tizens</w:t>
      </w:r>
      <w:proofErr w:type="spellEnd"/>
      <w:r w:rsidRPr="00E412AD">
        <w:rPr>
          <w:color w:val="484948"/>
          <w:sz w:val="21"/>
          <w:szCs w:val="21"/>
          <w:lang w:val="es-ES"/>
        </w:rPr>
        <w:t xml:space="preserve"> emparejados y no emparejados en los eventos para que puedan formarse nuevas conexiones</w:t>
      </w:r>
    </w:p>
    <w:p w14:paraId="16D8ECD6" w14:textId="2D282B0F" w:rsidR="00E412AD" w:rsidRPr="00E412AD" w:rsidRDefault="00E412AD" w:rsidP="00E412AD">
      <w:pPr>
        <w:pStyle w:val="ListParagraph"/>
        <w:numPr>
          <w:ilvl w:val="0"/>
          <w:numId w:val="2"/>
        </w:numPr>
        <w:tabs>
          <w:tab w:val="left" w:pos="976"/>
        </w:tabs>
        <w:rPr>
          <w:color w:val="484948"/>
          <w:sz w:val="21"/>
          <w:szCs w:val="21"/>
          <w:lang w:val="es-ES"/>
        </w:rPr>
      </w:pPr>
      <w:r w:rsidRPr="00E412AD">
        <w:rPr>
          <w:color w:val="484948"/>
          <w:sz w:val="21"/>
          <w:szCs w:val="21"/>
          <w:lang w:val="es-ES"/>
        </w:rPr>
        <w:t>Proporcion</w:t>
      </w:r>
      <w:r>
        <w:rPr>
          <w:color w:val="484948"/>
          <w:sz w:val="21"/>
          <w:szCs w:val="21"/>
          <w:lang w:val="es-ES"/>
        </w:rPr>
        <w:t>e</w:t>
      </w:r>
      <w:r w:rsidRPr="00E412AD">
        <w:rPr>
          <w:color w:val="484948"/>
          <w:sz w:val="21"/>
          <w:szCs w:val="21"/>
          <w:lang w:val="es-ES"/>
        </w:rPr>
        <w:t xml:space="preserve"> a los miembros del capítulo un calendario de actividades para que puedan priorizar su asistencia.</w:t>
      </w:r>
    </w:p>
    <w:p w14:paraId="1B028890" w14:textId="226EF1B2" w:rsidR="00E412AD" w:rsidRPr="00E412AD" w:rsidRDefault="00E412AD" w:rsidP="00E412AD">
      <w:pPr>
        <w:pStyle w:val="ListParagraph"/>
        <w:numPr>
          <w:ilvl w:val="0"/>
          <w:numId w:val="2"/>
        </w:numPr>
        <w:tabs>
          <w:tab w:val="left" w:pos="976"/>
        </w:tabs>
        <w:rPr>
          <w:color w:val="484948"/>
          <w:sz w:val="21"/>
          <w:szCs w:val="21"/>
          <w:lang w:val="es-ES"/>
        </w:rPr>
      </w:pPr>
      <w:r>
        <w:rPr>
          <w:color w:val="484948"/>
          <w:sz w:val="21"/>
          <w:szCs w:val="21"/>
          <w:lang w:val="es-ES"/>
        </w:rPr>
        <w:t>Realice</w:t>
      </w:r>
      <w:r w:rsidRPr="00E412AD">
        <w:rPr>
          <w:color w:val="484948"/>
          <w:sz w:val="21"/>
          <w:szCs w:val="21"/>
          <w:lang w:val="es-ES"/>
        </w:rPr>
        <w:t xml:space="preserve"> actividades para romper el hielo y fomentar la participación</w:t>
      </w:r>
    </w:p>
    <w:p w14:paraId="4B3DC657" w14:textId="3FA00E6D" w:rsidR="00E412AD" w:rsidRPr="00E412AD" w:rsidRDefault="00E412AD" w:rsidP="00E412AD">
      <w:pPr>
        <w:pStyle w:val="ListParagraph"/>
        <w:numPr>
          <w:ilvl w:val="0"/>
          <w:numId w:val="2"/>
        </w:numPr>
        <w:tabs>
          <w:tab w:val="left" w:pos="976"/>
        </w:tabs>
        <w:rPr>
          <w:color w:val="484948"/>
          <w:sz w:val="21"/>
          <w:szCs w:val="21"/>
          <w:lang w:val="es-ES"/>
        </w:rPr>
      </w:pPr>
      <w:r w:rsidRPr="00E412AD">
        <w:rPr>
          <w:color w:val="484948"/>
          <w:sz w:val="21"/>
          <w:szCs w:val="21"/>
          <w:lang w:val="es-ES"/>
        </w:rPr>
        <w:t>Tom</w:t>
      </w:r>
      <w:r>
        <w:rPr>
          <w:color w:val="484948"/>
          <w:sz w:val="21"/>
          <w:szCs w:val="21"/>
          <w:lang w:val="es-ES"/>
        </w:rPr>
        <w:t>e</w:t>
      </w:r>
      <w:r w:rsidRPr="00E412AD">
        <w:rPr>
          <w:color w:val="484948"/>
          <w:sz w:val="21"/>
          <w:szCs w:val="21"/>
          <w:lang w:val="es-ES"/>
        </w:rPr>
        <w:t xml:space="preserve"> asistencia</w:t>
      </w:r>
    </w:p>
    <w:p w14:paraId="1BEEE321" w14:textId="1596447F" w:rsidR="00E412AD" w:rsidRPr="00E412AD" w:rsidRDefault="00E412AD" w:rsidP="00E412AD">
      <w:pPr>
        <w:pStyle w:val="ListParagraph"/>
        <w:numPr>
          <w:ilvl w:val="0"/>
          <w:numId w:val="2"/>
        </w:numPr>
        <w:tabs>
          <w:tab w:val="left" w:pos="976"/>
        </w:tabs>
        <w:rPr>
          <w:color w:val="484948"/>
          <w:sz w:val="21"/>
          <w:szCs w:val="21"/>
          <w:lang w:val="es-ES"/>
        </w:rPr>
      </w:pPr>
      <w:r>
        <w:rPr>
          <w:color w:val="484948"/>
          <w:sz w:val="21"/>
          <w:szCs w:val="21"/>
          <w:lang w:val="es-ES"/>
        </w:rPr>
        <w:t>Honre</w:t>
      </w:r>
      <w:r w:rsidRPr="00E412AD">
        <w:rPr>
          <w:color w:val="484948"/>
          <w:sz w:val="21"/>
          <w:szCs w:val="21"/>
          <w:lang w:val="es-ES"/>
        </w:rPr>
        <w:t xml:space="preserve"> a los miembros celebrando ocasiones especiales y presentando a los miembros o parejas del mes.</w:t>
      </w:r>
    </w:p>
    <w:p w14:paraId="368C3591" w14:textId="3CEFE699" w:rsidR="00E412AD" w:rsidRPr="00E412AD" w:rsidRDefault="00E412AD" w:rsidP="00E412AD">
      <w:pPr>
        <w:pStyle w:val="ListParagraph"/>
        <w:numPr>
          <w:ilvl w:val="0"/>
          <w:numId w:val="2"/>
        </w:numPr>
        <w:tabs>
          <w:tab w:val="left" w:pos="976"/>
        </w:tabs>
        <w:rPr>
          <w:color w:val="484948"/>
          <w:sz w:val="21"/>
          <w:szCs w:val="21"/>
          <w:lang w:val="es-ES"/>
        </w:rPr>
      </w:pPr>
      <w:r w:rsidRPr="00E412AD">
        <w:rPr>
          <w:color w:val="484948"/>
          <w:sz w:val="21"/>
          <w:szCs w:val="21"/>
          <w:lang w:val="es-ES"/>
        </w:rPr>
        <w:t>Consiga donaciones de bienes y servicios para mantener los cost</w:t>
      </w:r>
      <w:r>
        <w:rPr>
          <w:color w:val="484948"/>
          <w:sz w:val="21"/>
          <w:szCs w:val="21"/>
          <w:lang w:val="es-ES"/>
        </w:rPr>
        <w:t>o</w:t>
      </w:r>
      <w:r w:rsidRPr="00E412AD">
        <w:rPr>
          <w:color w:val="484948"/>
          <w:sz w:val="21"/>
          <w:szCs w:val="21"/>
          <w:lang w:val="es-ES"/>
        </w:rPr>
        <w:t>s al mínimo.</w:t>
      </w:r>
    </w:p>
    <w:p w14:paraId="09BE7059" w14:textId="25790F94" w:rsidR="00E412AD" w:rsidRPr="00E412AD" w:rsidRDefault="00E412AD" w:rsidP="00E412AD">
      <w:pPr>
        <w:pStyle w:val="ListParagraph"/>
        <w:numPr>
          <w:ilvl w:val="0"/>
          <w:numId w:val="2"/>
        </w:numPr>
        <w:tabs>
          <w:tab w:val="left" w:pos="976"/>
        </w:tabs>
        <w:rPr>
          <w:color w:val="484948"/>
          <w:sz w:val="21"/>
          <w:szCs w:val="21"/>
          <w:lang w:val="es-ES"/>
        </w:rPr>
      </w:pPr>
      <w:r w:rsidRPr="00E412AD">
        <w:rPr>
          <w:color w:val="484948"/>
          <w:sz w:val="21"/>
          <w:szCs w:val="21"/>
          <w:lang w:val="es-ES"/>
        </w:rPr>
        <w:t>Tenga en cuenta el transporte a la hora de planificar las actividades para limitar los obstáculos a la participación.</w:t>
      </w:r>
    </w:p>
    <w:p w14:paraId="7AB09D83" w14:textId="77777777" w:rsidR="007D34F7" w:rsidRPr="00B86404" w:rsidRDefault="007D34F7">
      <w:pPr>
        <w:pStyle w:val="BodyText"/>
        <w:spacing w:line="240" w:lineRule="auto"/>
        <w:ind w:left="0" w:firstLine="0"/>
        <w:rPr>
          <w:sz w:val="20"/>
          <w:lang w:val="es-ES"/>
        </w:rPr>
      </w:pPr>
    </w:p>
    <w:p w14:paraId="6497974F" w14:textId="77777777" w:rsidR="007D34F7" w:rsidRPr="00B86404" w:rsidRDefault="007D34F7">
      <w:pPr>
        <w:pStyle w:val="BodyText"/>
        <w:spacing w:before="9" w:line="240" w:lineRule="auto"/>
        <w:ind w:left="0" w:firstLine="0"/>
        <w:rPr>
          <w:sz w:val="21"/>
          <w:lang w:val="es-ES"/>
        </w:rPr>
      </w:pPr>
    </w:p>
    <w:p w14:paraId="2694A11F" w14:textId="77777777" w:rsidR="007D34F7" w:rsidRPr="00B86404" w:rsidRDefault="00000000">
      <w:pPr>
        <w:spacing w:before="93"/>
        <w:ind w:right="3051"/>
        <w:jc w:val="right"/>
        <w:rPr>
          <w:b/>
          <w:sz w:val="24"/>
          <w:lang w:val="es-ES"/>
        </w:rPr>
      </w:pPr>
      <w:r w:rsidRPr="00B86404">
        <w:rPr>
          <w:b/>
          <w:color w:val="FFFFFF"/>
          <w:w w:val="99"/>
          <w:sz w:val="24"/>
          <w:lang w:val="es-ES"/>
        </w:rPr>
        <w:t>1</w:t>
      </w:r>
    </w:p>
    <w:sectPr w:rsidR="007D34F7" w:rsidRPr="00B86404">
      <w:type w:val="continuous"/>
      <w:pgSz w:w="12240" w:h="15840"/>
      <w:pgMar w:top="440" w:right="24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ItalicMT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D62E7"/>
    <w:multiLevelType w:val="hybridMultilevel"/>
    <w:tmpl w:val="FB92D05C"/>
    <w:lvl w:ilvl="0" w:tplc="EEF02274">
      <w:numFmt w:val="bullet"/>
      <w:lvlText w:val=""/>
      <w:lvlJc w:val="left"/>
      <w:pPr>
        <w:ind w:left="989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color w:val="484948"/>
        <w:w w:val="98"/>
        <w:sz w:val="20"/>
        <w:szCs w:val="20"/>
        <w:lang w:val="en-US" w:eastAsia="en-US" w:bidi="ar-SA"/>
      </w:rPr>
    </w:lvl>
    <w:lvl w:ilvl="1" w:tplc="FF621BB8">
      <w:numFmt w:val="bullet"/>
      <w:lvlText w:val="•"/>
      <w:lvlJc w:val="left"/>
      <w:pPr>
        <w:ind w:left="2066" w:hanging="363"/>
      </w:pPr>
      <w:rPr>
        <w:rFonts w:hint="default"/>
        <w:lang w:val="en-US" w:eastAsia="en-US" w:bidi="ar-SA"/>
      </w:rPr>
    </w:lvl>
    <w:lvl w:ilvl="2" w:tplc="DF66FCF0">
      <w:numFmt w:val="bullet"/>
      <w:lvlText w:val="•"/>
      <w:lvlJc w:val="left"/>
      <w:pPr>
        <w:ind w:left="3152" w:hanging="363"/>
      </w:pPr>
      <w:rPr>
        <w:rFonts w:hint="default"/>
        <w:lang w:val="en-US" w:eastAsia="en-US" w:bidi="ar-SA"/>
      </w:rPr>
    </w:lvl>
    <w:lvl w:ilvl="3" w:tplc="2482F216">
      <w:numFmt w:val="bullet"/>
      <w:lvlText w:val="•"/>
      <w:lvlJc w:val="left"/>
      <w:pPr>
        <w:ind w:left="4238" w:hanging="363"/>
      </w:pPr>
      <w:rPr>
        <w:rFonts w:hint="default"/>
        <w:lang w:val="en-US" w:eastAsia="en-US" w:bidi="ar-SA"/>
      </w:rPr>
    </w:lvl>
    <w:lvl w:ilvl="4" w:tplc="CF8EF596">
      <w:numFmt w:val="bullet"/>
      <w:lvlText w:val="•"/>
      <w:lvlJc w:val="left"/>
      <w:pPr>
        <w:ind w:left="5324" w:hanging="363"/>
      </w:pPr>
      <w:rPr>
        <w:rFonts w:hint="default"/>
        <w:lang w:val="en-US" w:eastAsia="en-US" w:bidi="ar-SA"/>
      </w:rPr>
    </w:lvl>
    <w:lvl w:ilvl="5" w:tplc="3B08FBF0">
      <w:numFmt w:val="bullet"/>
      <w:lvlText w:val="•"/>
      <w:lvlJc w:val="left"/>
      <w:pPr>
        <w:ind w:left="6410" w:hanging="363"/>
      </w:pPr>
      <w:rPr>
        <w:rFonts w:hint="default"/>
        <w:lang w:val="en-US" w:eastAsia="en-US" w:bidi="ar-SA"/>
      </w:rPr>
    </w:lvl>
    <w:lvl w:ilvl="6" w:tplc="B9E041E8">
      <w:numFmt w:val="bullet"/>
      <w:lvlText w:val="•"/>
      <w:lvlJc w:val="left"/>
      <w:pPr>
        <w:ind w:left="7496" w:hanging="363"/>
      </w:pPr>
      <w:rPr>
        <w:rFonts w:hint="default"/>
        <w:lang w:val="en-US" w:eastAsia="en-US" w:bidi="ar-SA"/>
      </w:rPr>
    </w:lvl>
    <w:lvl w:ilvl="7" w:tplc="F5962A4A">
      <w:numFmt w:val="bullet"/>
      <w:lvlText w:val="•"/>
      <w:lvlJc w:val="left"/>
      <w:pPr>
        <w:ind w:left="8582" w:hanging="363"/>
      </w:pPr>
      <w:rPr>
        <w:rFonts w:hint="default"/>
        <w:lang w:val="en-US" w:eastAsia="en-US" w:bidi="ar-SA"/>
      </w:rPr>
    </w:lvl>
    <w:lvl w:ilvl="8" w:tplc="B3208730">
      <w:numFmt w:val="bullet"/>
      <w:lvlText w:val="•"/>
      <w:lvlJc w:val="left"/>
      <w:pPr>
        <w:ind w:left="9668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6F281256"/>
    <w:multiLevelType w:val="hybridMultilevel"/>
    <w:tmpl w:val="95520890"/>
    <w:lvl w:ilvl="0" w:tplc="EAE86690">
      <w:numFmt w:val="bullet"/>
      <w:lvlText w:val=""/>
      <w:lvlJc w:val="left"/>
      <w:pPr>
        <w:ind w:left="9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484948"/>
        <w:w w:val="98"/>
        <w:sz w:val="20"/>
        <w:szCs w:val="20"/>
        <w:lang w:val="es-ES" w:eastAsia="en-US" w:bidi="ar-SA"/>
      </w:rPr>
    </w:lvl>
    <w:lvl w:ilvl="1" w:tplc="A754CECA">
      <w:numFmt w:val="bullet"/>
      <w:lvlText w:val="•"/>
      <w:lvlJc w:val="left"/>
      <w:pPr>
        <w:ind w:left="2066" w:hanging="360"/>
      </w:pPr>
      <w:rPr>
        <w:rFonts w:hint="default"/>
        <w:lang w:val="en-US" w:eastAsia="en-US" w:bidi="ar-SA"/>
      </w:rPr>
    </w:lvl>
    <w:lvl w:ilvl="2" w:tplc="D2886252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3E4A1C7E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  <w:lvl w:ilvl="4" w:tplc="9432C820">
      <w:numFmt w:val="bullet"/>
      <w:lvlText w:val="•"/>
      <w:lvlJc w:val="left"/>
      <w:pPr>
        <w:ind w:left="5324" w:hanging="360"/>
      </w:pPr>
      <w:rPr>
        <w:rFonts w:hint="default"/>
        <w:lang w:val="en-US" w:eastAsia="en-US" w:bidi="ar-SA"/>
      </w:rPr>
    </w:lvl>
    <w:lvl w:ilvl="5" w:tplc="FEC2FDE0">
      <w:numFmt w:val="bullet"/>
      <w:lvlText w:val="•"/>
      <w:lvlJc w:val="left"/>
      <w:pPr>
        <w:ind w:left="6410" w:hanging="360"/>
      </w:pPr>
      <w:rPr>
        <w:rFonts w:hint="default"/>
        <w:lang w:val="en-US" w:eastAsia="en-US" w:bidi="ar-SA"/>
      </w:rPr>
    </w:lvl>
    <w:lvl w:ilvl="6" w:tplc="1A0C8E0E">
      <w:numFmt w:val="bullet"/>
      <w:lvlText w:val="•"/>
      <w:lvlJc w:val="left"/>
      <w:pPr>
        <w:ind w:left="7496" w:hanging="360"/>
      </w:pPr>
      <w:rPr>
        <w:rFonts w:hint="default"/>
        <w:lang w:val="en-US" w:eastAsia="en-US" w:bidi="ar-SA"/>
      </w:rPr>
    </w:lvl>
    <w:lvl w:ilvl="7" w:tplc="518E3C58">
      <w:numFmt w:val="bullet"/>
      <w:lvlText w:val="•"/>
      <w:lvlJc w:val="left"/>
      <w:pPr>
        <w:ind w:left="8582" w:hanging="360"/>
      </w:pPr>
      <w:rPr>
        <w:rFonts w:hint="default"/>
        <w:lang w:val="en-US" w:eastAsia="en-US" w:bidi="ar-SA"/>
      </w:rPr>
    </w:lvl>
    <w:lvl w:ilvl="8" w:tplc="4E72E45E">
      <w:numFmt w:val="bullet"/>
      <w:lvlText w:val="•"/>
      <w:lvlJc w:val="left"/>
      <w:pPr>
        <w:ind w:left="9668" w:hanging="360"/>
      </w:pPr>
      <w:rPr>
        <w:rFonts w:hint="default"/>
        <w:lang w:val="en-US" w:eastAsia="en-US" w:bidi="ar-SA"/>
      </w:rPr>
    </w:lvl>
  </w:abstractNum>
  <w:num w:numId="1" w16cid:durableId="1032416958">
    <w:abstractNumId w:val="0"/>
  </w:num>
  <w:num w:numId="2" w16cid:durableId="396829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4F7"/>
    <w:rsid w:val="001B0888"/>
    <w:rsid w:val="007D34F7"/>
    <w:rsid w:val="007F228C"/>
    <w:rsid w:val="007F3B6F"/>
    <w:rsid w:val="009F6C71"/>
    <w:rsid w:val="00B86404"/>
    <w:rsid w:val="00E412AD"/>
    <w:rsid w:val="00F33FA0"/>
    <w:rsid w:val="00F8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F10AA1"/>
  <w15:docId w15:val="{D15FC5C0-7591-B141-B91D-A27AAAC3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84"/>
      <w:ind w:left="111"/>
      <w:outlineLvl w:val="0"/>
    </w:pPr>
    <w:rPr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52" w:lineRule="exact"/>
      <w:ind w:left="970" w:hanging="361"/>
    </w:pPr>
  </w:style>
  <w:style w:type="paragraph" w:styleId="Title">
    <w:name w:val="Title"/>
    <w:basedOn w:val="Normal"/>
    <w:uiPriority w:val="10"/>
    <w:qFormat/>
    <w:pPr>
      <w:spacing w:before="67"/>
      <w:ind w:left="329" w:right="5869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252" w:lineRule="exact"/>
      <w:ind w:left="97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24A09A0179D40940F9F68D1D8020F" ma:contentTypeVersion="17" ma:contentTypeDescription="Create a new document." ma:contentTypeScope="" ma:versionID="017e6722a3c209a21ab613c28752af99">
  <xsd:schema xmlns:xsd="http://www.w3.org/2001/XMLSchema" xmlns:xs="http://www.w3.org/2001/XMLSchema" xmlns:p="http://schemas.microsoft.com/office/2006/metadata/properties" xmlns:ns2="8dfea6c9-0bf5-472e-89df-0298462b6f25" xmlns:ns3="3adb2cae-7bed-4211-bb0f-7c310248a733" targetNamespace="http://schemas.microsoft.com/office/2006/metadata/properties" ma:root="true" ma:fieldsID="2fa756078b89ce21bd8d1aa73d0e0bb8" ns2:_="" ns3:_="">
    <xsd:import namespace="8dfea6c9-0bf5-472e-89df-0298462b6f25"/>
    <xsd:import namespace="3adb2cae-7bed-4211-bb0f-7c310248a7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ea6c9-0bf5-472e-89df-0298462b6f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03f7f4-6d59-4ef7-ab10-3031d30edfd2}" ma:internalName="TaxCatchAll" ma:showField="CatchAllData" ma:web="8dfea6c9-0bf5-472e-89df-0298462b6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b2cae-7bed-4211-bb0f-7c310248a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22891a-0357-447e-a944-3a9e64a5e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fea6c9-0bf5-472e-89df-0298462b6f25" xsi:nil="true"/>
    <lcf76f155ced4ddcb4097134ff3c332f xmlns="3adb2cae-7bed-4211-bb0f-7c310248a7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557804-1307-4D9C-BACC-B18712163B7A}"/>
</file>

<file path=customXml/itemProps2.xml><?xml version="1.0" encoding="utf-8"?>
<ds:datastoreItem xmlns:ds="http://schemas.openxmlformats.org/officeDocument/2006/customXml" ds:itemID="{83C4F4F1-43B9-469A-9727-E17B62AF69EF}"/>
</file>

<file path=customXml/itemProps3.xml><?xml version="1.0" encoding="utf-8"?>
<ds:datastoreItem xmlns:ds="http://schemas.openxmlformats.org/officeDocument/2006/customXml" ds:itemID="{9DC43278-92B8-4139-A0D8-273DA2BF7B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Best Buddies Word Document Template</vt:lpstr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Buddies Word Document Template</dc:title>
  <dc:creator>Milli Protheroe</dc:creator>
  <dc:description/>
  <cp:lastModifiedBy>Carlos J. Solis</cp:lastModifiedBy>
  <cp:revision>2</cp:revision>
  <dcterms:created xsi:type="dcterms:W3CDTF">2023-07-06T23:38:00Z</dcterms:created>
  <dcterms:modified xsi:type="dcterms:W3CDTF">2023-07-06T23:38:00Z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0x010100A7124A09A0179D40940F9F68D1D8020F</vt:lpwstr>
  </property>
  <property fmtid="{D5CDD505-2E9C-101B-9397-08002B2CF9AE}" pid="3" name="Created">
    <vt:filetime>2022-08-23T00:00:00Z</vt:filetime>
  </property>
  <property fmtid="{D5CDD505-2E9C-101B-9397-08002B2CF9AE}" pid="4" name="Creator">
    <vt:lpwstr>Acrobat PDFMaker 11 for Word</vt:lpwstr>
  </property>
  <property fmtid="{D5CDD505-2E9C-101B-9397-08002B2CF9AE}" pid="5" name="LastSaved">
    <vt:filetime>2023-06-17T00:00:00Z</vt:filetime>
  </property>
  <property fmtid="{D5CDD505-2E9C-101B-9397-08002B2CF9AE}" pid="6" name="Producer">
    <vt:lpwstr>Adobe PDF Library 11.0</vt:lpwstr>
  </property>
  <property fmtid="{D5CDD505-2E9C-101B-9397-08002B2CF9AE}" pid="7" name="SourceModified">
    <vt:lpwstr/>
  </property>
</Properties>
</file>