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8205" w14:textId="71ACE491" w:rsidR="003F0A45" w:rsidRPr="00DD7B0E" w:rsidRDefault="00B92CC6">
      <w:pPr>
        <w:pStyle w:val="Heading1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5D8E562F">
                <wp:simplePos x="0" y="0"/>
                <wp:positionH relativeFrom="page">
                  <wp:posOffset>228600</wp:posOffset>
                </wp:positionH>
                <wp:positionV relativeFrom="page">
                  <wp:posOffset>9473565</wp:posOffset>
                </wp:positionV>
                <wp:extent cx="7282815" cy="128270"/>
                <wp:effectExtent l="0" t="0" r="6985" b="11430"/>
                <wp:wrapNone/>
                <wp:docPr id="100807537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28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11205" w14:textId="77777777" w:rsidR="003F0A45" w:rsidRDefault="00000000">
                            <w:pPr>
                              <w:tabs>
                                <w:tab w:val="left" w:pos="10903"/>
                              </w:tabs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Buddies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Calendar</w:t>
                            </w:r>
                            <w:r>
                              <w:rPr>
                                <w:sz w:val="18"/>
                              </w:rPr>
                              <w:tab/>
                              <w:t>Page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E562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8pt;margin-top:745.95pt;width:573.45pt;height:10.1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" filled="f" stroked="f">
                <v:path arrowok="t"/>
                <v:textbox inset="0,0,0,0">
                  <w:txbxContent>
                    <w:p w14:paraId="53B11205" w14:textId="77777777" w:rsidR="003F0A45" w:rsidRDefault="00000000">
                      <w:pPr>
                        <w:tabs>
                          <w:tab w:val="left" w:pos="10903"/>
                        </w:tabs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Best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Buddies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|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Fall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Semester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Planning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Calendar</w:t>
                      </w:r>
                      <w:r>
                        <w:rPr>
                          <w:sz w:val="18"/>
                        </w:rPr>
                        <w:tab/>
                        <w:t>Page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D04" w:rsidRPr="00DD7B0E">
        <w:rPr>
          <w:noProof/>
          <w:lang w:val="es-ES"/>
        </w:rPr>
        <w:drawing>
          <wp:anchor distT="0" distB="0" distL="0" distR="0" simplePos="0" relativeHeight="487279616" behindDoc="1" locked="0" layoutInCell="1" allowOverlap="1" wp14:anchorId="19F43782" wp14:editId="4902443A">
            <wp:simplePos x="0" y="0"/>
            <wp:positionH relativeFrom="page">
              <wp:posOffset>153035</wp:posOffset>
            </wp:positionH>
            <wp:positionV relativeFrom="page">
              <wp:posOffset>160656</wp:posOffset>
            </wp:positionV>
            <wp:extent cx="7435836" cy="96951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B0E" w:rsidRPr="00DD7B0E">
        <w:rPr>
          <w:color w:val="FFFFFF"/>
          <w:lang w:val="es-ES"/>
        </w:rPr>
        <w:t>Guía de Planificación del Semestre de Otoño</w:t>
      </w:r>
    </w:p>
    <w:p w14:paraId="42D6DB56" w14:textId="77777777" w:rsidR="003F0A45" w:rsidRPr="00DD7B0E" w:rsidRDefault="00000000">
      <w:pPr>
        <w:spacing w:before="118"/>
        <w:ind w:left="103"/>
        <w:rPr>
          <w:rFonts w:ascii="Arial-BoldItalicMT"/>
          <w:b/>
          <w:i/>
          <w:sz w:val="32"/>
          <w:lang w:val="es-ES"/>
        </w:rPr>
      </w:pPr>
      <w:proofErr w:type="spellStart"/>
      <w:r w:rsidRPr="00DD7B0E">
        <w:rPr>
          <w:rFonts w:ascii="Arial-BoldItalicMT"/>
          <w:b/>
          <w:i/>
          <w:color w:val="FFFFFF"/>
          <w:sz w:val="32"/>
          <w:lang w:val="es-ES"/>
        </w:rPr>
        <w:t>Best</w:t>
      </w:r>
      <w:proofErr w:type="spellEnd"/>
      <w:r w:rsidRPr="00DD7B0E">
        <w:rPr>
          <w:rFonts w:ascii="Arial-BoldItalicMT"/>
          <w:b/>
          <w:i/>
          <w:color w:val="FFFFFF"/>
          <w:spacing w:val="-11"/>
          <w:sz w:val="32"/>
          <w:lang w:val="es-ES"/>
        </w:rPr>
        <w:t xml:space="preserve"> </w:t>
      </w:r>
      <w:proofErr w:type="spellStart"/>
      <w:r w:rsidRPr="00DD7B0E">
        <w:rPr>
          <w:rFonts w:ascii="Arial-BoldItalicMT"/>
          <w:b/>
          <w:i/>
          <w:color w:val="FFFFFF"/>
          <w:sz w:val="32"/>
          <w:lang w:val="es-ES"/>
        </w:rPr>
        <w:t>Buddies</w:t>
      </w:r>
      <w:proofErr w:type="spellEnd"/>
      <w:r w:rsidRPr="00DD7B0E">
        <w:rPr>
          <w:rFonts w:ascii="Arial-BoldItalicMT"/>
          <w:b/>
          <w:i/>
          <w:color w:val="FFFFFF"/>
          <w:spacing w:val="-10"/>
          <w:sz w:val="32"/>
          <w:lang w:val="es-ES"/>
        </w:rPr>
        <w:t xml:space="preserve"> </w:t>
      </w:r>
      <w:r w:rsidRPr="00DD7B0E">
        <w:rPr>
          <w:rFonts w:ascii="Arial-BoldItalicMT"/>
          <w:b/>
          <w:i/>
          <w:color w:val="FFFFFF"/>
          <w:spacing w:val="-2"/>
          <w:sz w:val="32"/>
          <w:lang w:val="es-ES"/>
        </w:rPr>
        <w:t>International</w:t>
      </w:r>
    </w:p>
    <w:p w14:paraId="47A9487C" w14:textId="77777777" w:rsidR="003F0A45" w:rsidRPr="00DD7B0E" w:rsidRDefault="003F0A45">
      <w:pPr>
        <w:pStyle w:val="BodyText"/>
        <w:rPr>
          <w:rFonts w:ascii="Arial-BoldItalicMT"/>
          <w:b/>
          <w:i/>
          <w:sz w:val="36"/>
          <w:lang w:val="es-ES"/>
        </w:rPr>
      </w:pPr>
    </w:p>
    <w:p w14:paraId="444E9982" w14:textId="77777777" w:rsidR="003F0A45" w:rsidRPr="00DD7B0E" w:rsidRDefault="003F0A45">
      <w:pPr>
        <w:pStyle w:val="BodyText"/>
        <w:spacing w:before="4"/>
        <w:rPr>
          <w:rFonts w:ascii="Arial-BoldItalicMT"/>
          <w:b/>
          <w:i/>
          <w:sz w:val="36"/>
          <w:lang w:val="es-ES"/>
        </w:rPr>
      </w:pPr>
    </w:p>
    <w:p w14:paraId="1663EF9D" w14:textId="14920C5E" w:rsidR="003F0A45" w:rsidRPr="00DD7B0E" w:rsidRDefault="00DD7B0E">
      <w:pPr>
        <w:pStyle w:val="BodyText"/>
        <w:spacing w:before="1"/>
        <w:ind w:left="140" w:right="168"/>
        <w:rPr>
          <w:lang w:val="es-ES"/>
        </w:rPr>
      </w:pPr>
      <w:r w:rsidRPr="00DD7B0E">
        <w:rPr>
          <w:color w:val="484948"/>
          <w:lang w:val="es-ES"/>
        </w:rPr>
        <w:t xml:space="preserve">A continuación se muestra una plantilla para que su capítulo la utilice al determinar el calendario del semestre de otoño, incluyendo las fechas, horas y lugares de todas las reuniones y actividades obligatorias y/o recomendadas durante todo el semestre. Ajuste el calendario según la fecha de inicio y el año calendario de su escuela. A medida que su equipo de liderazgo vaya </w:t>
      </w:r>
      <w:r>
        <w:rPr>
          <w:color w:val="484948"/>
          <w:lang w:val="es-ES"/>
        </w:rPr>
        <w:t>cumpliendo</w:t>
      </w:r>
      <w:r w:rsidRPr="00DD7B0E">
        <w:rPr>
          <w:color w:val="484948"/>
          <w:lang w:val="es-ES"/>
        </w:rPr>
        <w:t xml:space="preserve"> con el calendario, asegúrese de agregar las fechas al calendario del portal de su capítulo en </w:t>
      </w:r>
      <w:hyperlink r:id="rId6">
        <w:r w:rsidRPr="00DD7B0E">
          <w:rPr>
            <w:color w:val="5A3F98"/>
            <w:u w:val="single" w:color="5A3F98"/>
            <w:lang w:val="es-ES"/>
          </w:rPr>
          <w:t>BB360</w:t>
        </w:r>
      </w:hyperlink>
      <w:r w:rsidRPr="00DD7B0E">
        <w:rPr>
          <w:lang w:val="es-ES"/>
        </w:rPr>
        <w:t>.</w:t>
      </w:r>
    </w:p>
    <w:p w14:paraId="12EC1648" w14:textId="77777777" w:rsidR="003F0A45" w:rsidRPr="00DD7B0E" w:rsidRDefault="003F0A45">
      <w:pPr>
        <w:pStyle w:val="BodyText"/>
        <w:spacing w:before="2"/>
        <w:rPr>
          <w:lang w:val="es-ES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4779"/>
        <w:gridCol w:w="982"/>
        <w:gridCol w:w="4781"/>
      </w:tblGrid>
      <w:tr w:rsidR="003F0A45" w:rsidRPr="00DD7B0E" w14:paraId="011044F1" w14:textId="77777777">
        <w:trPr>
          <w:trHeight w:val="433"/>
        </w:trPr>
        <w:tc>
          <w:tcPr>
            <w:tcW w:w="11524" w:type="dxa"/>
            <w:gridSpan w:val="4"/>
            <w:tcBorders>
              <w:bottom w:val="single" w:sz="4" w:space="0" w:color="000000"/>
            </w:tcBorders>
            <w:shd w:val="clear" w:color="auto" w:fill="5A3F98"/>
          </w:tcPr>
          <w:p w14:paraId="061F7D22" w14:textId="741AB225" w:rsidR="003F0A45" w:rsidRPr="00DD7B0E" w:rsidRDefault="00000000">
            <w:pPr>
              <w:pStyle w:val="TableParagraph"/>
              <w:spacing w:before="74"/>
              <w:ind w:left="5151" w:right="5080"/>
              <w:jc w:val="center"/>
              <w:rPr>
                <w:b/>
                <w:sz w:val="23"/>
                <w:szCs w:val="23"/>
                <w:lang w:val="es-ES"/>
              </w:rPr>
            </w:pPr>
            <w:r w:rsidRPr="00DD7B0E">
              <w:rPr>
                <w:b/>
                <w:color w:val="FFFFFF"/>
                <w:spacing w:val="-2"/>
                <w:sz w:val="23"/>
                <w:szCs w:val="23"/>
                <w:lang w:val="es-ES"/>
              </w:rPr>
              <w:t>Sept</w:t>
            </w:r>
            <w:r w:rsidR="00DD7B0E" w:rsidRPr="00DD7B0E">
              <w:rPr>
                <w:b/>
                <w:color w:val="FFFFFF"/>
                <w:spacing w:val="-2"/>
                <w:sz w:val="23"/>
                <w:szCs w:val="23"/>
                <w:lang w:val="es-ES"/>
              </w:rPr>
              <w:t>i</w:t>
            </w:r>
            <w:r w:rsidRPr="00DD7B0E">
              <w:rPr>
                <w:b/>
                <w:color w:val="FFFFFF"/>
                <w:spacing w:val="-2"/>
                <w:sz w:val="23"/>
                <w:szCs w:val="23"/>
                <w:lang w:val="es-ES"/>
              </w:rPr>
              <w:t>emb</w:t>
            </w:r>
            <w:r w:rsidR="00DD7B0E" w:rsidRPr="00DD7B0E">
              <w:rPr>
                <w:b/>
                <w:color w:val="FFFFFF"/>
                <w:spacing w:val="-2"/>
                <w:sz w:val="23"/>
                <w:szCs w:val="23"/>
                <w:lang w:val="es-ES"/>
              </w:rPr>
              <w:t>r</w:t>
            </w:r>
            <w:r w:rsidRPr="00DD7B0E">
              <w:rPr>
                <w:b/>
                <w:color w:val="FFFFFF"/>
                <w:spacing w:val="-2"/>
                <w:sz w:val="23"/>
                <w:szCs w:val="23"/>
                <w:lang w:val="es-ES"/>
              </w:rPr>
              <w:t>e</w:t>
            </w:r>
          </w:p>
        </w:tc>
      </w:tr>
      <w:tr w:rsidR="003F0A45" w:rsidRPr="00B92CC6" w14:paraId="3238076D" w14:textId="77777777">
        <w:trPr>
          <w:trHeight w:val="969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68317EE1" w14:textId="55B2D83A" w:rsidR="003F0A45" w:rsidRPr="00DD7B0E" w:rsidRDefault="00DD7B0E">
            <w:pPr>
              <w:pStyle w:val="TableParagraph"/>
              <w:spacing w:before="158"/>
              <w:ind w:left="247" w:right="223"/>
              <w:jc w:val="center"/>
              <w:rPr>
                <w:b/>
                <w:sz w:val="20"/>
                <w:lang w:val="es-ES"/>
              </w:rPr>
            </w:pPr>
            <w:r w:rsidRPr="00DD7B0E">
              <w:rPr>
                <w:b/>
                <w:color w:val="FFFFFF"/>
                <w:spacing w:val="-2"/>
                <w:sz w:val="20"/>
                <w:lang w:val="es-ES"/>
              </w:rPr>
              <w:t>Reunión de Funcionarios</w:t>
            </w:r>
          </w:p>
          <w:p w14:paraId="4DDD79D2" w14:textId="0CDB7348" w:rsidR="003F0A45" w:rsidRPr="00DD7B0E" w:rsidRDefault="00DD7B0E">
            <w:pPr>
              <w:pStyle w:val="TableParagraph"/>
              <w:spacing w:before="2"/>
              <w:ind w:left="251" w:right="223"/>
              <w:jc w:val="center"/>
              <w:rPr>
                <w:i/>
                <w:sz w:val="18"/>
                <w:lang w:val="es-ES"/>
              </w:rPr>
            </w:pPr>
            <w:r w:rsidRPr="00DD7B0E">
              <w:rPr>
                <w:i/>
                <w:color w:val="FFFFFF"/>
                <w:sz w:val="18"/>
                <w:lang w:val="es-ES"/>
              </w:rPr>
              <w:t>Complete el calendario de planificación del semestre de otoño y agregue fechas al calendario del portal de capítulos de BB360.</w:t>
            </w:r>
            <w:r w:rsidRPr="00DD7B0E">
              <w:rPr>
                <w:i/>
                <w:color w:val="FFFFFF"/>
                <w:spacing w:val="-10"/>
                <w:sz w:val="18"/>
                <w:lang w:val="es-ES"/>
              </w:rPr>
              <w:t xml:space="preserve"> 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44974ACD" w14:textId="3118BFC9" w:rsidR="003F0A45" w:rsidRPr="00DD7B0E" w:rsidRDefault="00DD7B0E">
            <w:pPr>
              <w:pStyle w:val="TableParagraph"/>
              <w:spacing w:before="141"/>
              <w:ind w:left="333" w:right="247"/>
              <w:jc w:val="center"/>
              <w:rPr>
                <w:b/>
                <w:sz w:val="20"/>
                <w:lang w:val="es-ES"/>
              </w:rPr>
            </w:pPr>
            <w:r w:rsidRPr="00DD7B0E">
              <w:rPr>
                <w:b/>
                <w:color w:val="FFFFFF"/>
                <w:spacing w:val="-2"/>
                <w:sz w:val="20"/>
                <w:lang w:val="es-ES"/>
              </w:rPr>
              <w:t>Reunión de Intereses</w:t>
            </w:r>
          </w:p>
          <w:p w14:paraId="7B1D6852" w14:textId="61EA215A" w:rsidR="003F0A45" w:rsidRPr="00DD7B0E" w:rsidRDefault="00DD7B0E">
            <w:pPr>
              <w:pStyle w:val="TableParagraph"/>
              <w:spacing w:before="33" w:line="278" w:lineRule="auto"/>
              <w:ind w:left="350" w:right="247"/>
              <w:jc w:val="center"/>
              <w:rPr>
                <w:i/>
                <w:sz w:val="18"/>
                <w:lang w:val="es-ES"/>
              </w:rPr>
            </w:pPr>
            <w:r>
              <w:rPr>
                <w:i/>
                <w:color w:val="FFFFFF"/>
                <w:sz w:val="18"/>
                <w:lang w:val="es-ES"/>
              </w:rPr>
              <w:t>Organice</w:t>
            </w:r>
            <w:r w:rsidRPr="00DD7B0E">
              <w:rPr>
                <w:i/>
                <w:color w:val="FFFFFF"/>
                <w:sz w:val="18"/>
                <w:lang w:val="es-ES"/>
              </w:rPr>
              <w:t xml:space="preserve"> un evento para </w:t>
            </w:r>
            <w:r>
              <w:rPr>
                <w:i/>
                <w:color w:val="FFFFFF"/>
                <w:sz w:val="18"/>
                <w:lang w:val="es-ES"/>
              </w:rPr>
              <w:t>atraer a nuevos</w:t>
            </w:r>
            <w:r w:rsidRPr="00DD7B0E">
              <w:rPr>
                <w:i/>
                <w:color w:val="FFFFFF"/>
                <w:sz w:val="18"/>
                <w:lang w:val="es-ES"/>
              </w:rPr>
              <w:t xml:space="preserve"> miembros del capítulo y </w:t>
            </w:r>
            <w:r>
              <w:rPr>
                <w:i/>
                <w:color w:val="FFFFFF"/>
                <w:sz w:val="18"/>
                <w:lang w:val="es-ES"/>
              </w:rPr>
              <w:t xml:space="preserve">deles un adelanto </w:t>
            </w:r>
            <w:r w:rsidRPr="00DD7B0E">
              <w:rPr>
                <w:i/>
                <w:color w:val="FFFFFF"/>
                <w:sz w:val="18"/>
                <w:lang w:val="es-ES"/>
              </w:rPr>
              <w:t>de lo que pueden esperar durante el año.</w:t>
            </w:r>
          </w:p>
        </w:tc>
      </w:tr>
      <w:tr w:rsidR="003F0A45" w:rsidRPr="00DD7B0E" w14:paraId="60CC4B58" w14:textId="77777777">
        <w:trPr>
          <w:trHeight w:val="25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C12F" w14:textId="37CF931F" w:rsidR="003F0A45" w:rsidRPr="00DD7B0E" w:rsidRDefault="00DD7B0E">
            <w:pPr>
              <w:pStyle w:val="TableParagraph"/>
              <w:spacing w:before="4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E0B8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D8F9" w14:textId="475A0A08" w:rsidR="003F0A45" w:rsidRPr="00DD7B0E" w:rsidRDefault="00DD7B0E">
            <w:pPr>
              <w:pStyle w:val="TableParagraph"/>
              <w:spacing w:before="4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1920A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583EC026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5446" w14:textId="20B8C6F3" w:rsidR="003F0A45" w:rsidRPr="00DD7B0E" w:rsidRDefault="00DD7B0E">
            <w:pPr>
              <w:pStyle w:val="TableParagraph"/>
              <w:spacing w:before="6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CB16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3AC" w14:textId="1E98D9DF" w:rsidR="003F0A45" w:rsidRPr="00DD7B0E" w:rsidRDefault="00DD7B0E">
            <w:pPr>
              <w:pStyle w:val="TableParagraph"/>
              <w:spacing w:before="6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84EAB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5325FE7D" w14:textId="77777777">
        <w:trPr>
          <w:trHeight w:val="261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5D53" w14:textId="7A214168" w:rsidR="003F0A45" w:rsidRPr="00DD7B0E" w:rsidRDefault="00DD7B0E">
            <w:pPr>
              <w:pStyle w:val="TableParagraph"/>
              <w:spacing w:before="6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2C18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609F" w14:textId="21FCC89B" w:rsidR="003F0A45" w:rsidRPr="00DD7B0E" w:rsidRDefault="00DD7B0E">
            <w:pPr>
              <w:pStyle w:val="TableParagraph"/>
              <w:spacing w:before="6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8DAE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302F476E" w14:textId="77777777">
        <w:trPr>
          <w:trHeight w:val="616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73A0D6AD" w14:textId="5391DDE4" w:rsidR="003F0A45" w:rsidRPr="00DD7B0E" w:rsidRDefault="00ED1B66">
            <w:pPr>
              <w:pStyle w:val="TableParagraph"/>
              <w:spacing w:before="186"/>
              <w:ind w:left="1398"/>
              <w:rPr>
                <w:b/>
                <w:sz w:val="20"/>
                <w:lang w:val="es-ES"/>
              </w:rPr>
            </w:pPr>
            <w:r w:rsidRPr="00ED1B66">
              <w:rPr>
                <w:b/>
                <w:color w:val="FFFFFF"/>
                <w:sz w:val="20"/>
                <w:lang w:val="es-ES"/>
              </w:rPr>
              <w:t>Entrevistas a compañeros y amigos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7C589FCF" w14:textId="669D08B9" w:rsidR="003F0A45" w:rsidRPr="00DD7B0E" w:rsidRDefault="00ED1B66">
            <w:pPr>
              <w:pStyle w:val="TableParagraph"/>
              <w:spacing w:before="52"/>
              <w:ind w:left="330" w:right="247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pacing w:val="-2"/>
                <w:sz w:val="20"/>
                <w:lang w:val="es-ES"/>
              </w:rPr>
              <w:t>Reunión de Funcionarios</w:t>
            </w:r>
          </w:p>
          <w:p w14:paraId="6EF7B6DE" w14:textId="71CF32A2" w:rsidR="003F0A45" w:rsidRPr="00DD7B0E" w:rsidRDefault="00ED1B66">
            <w:pPr>
              <w:pStyle w:val="TableParagraph"/>
              <w:spacing w:before="62"/>
              <w:ind w:left="335" w:right="247"/>
              <w:jc w:val="center"/>
              <w:rPr>
                <w:i/>
                <w:sz w:val="18"/>
                <w:lang w:val="es-ES"/>
              </w:rPr>
            </w:pPr>
            <w:r w:rsidRPr="00ED1B66">
              <w:rPr>
                <w:i/>
                <w:color w:val="FFFFFF"/>
                <w:sz w:val="18"/>
                <w:lang w:val="es-ES"/>
              </w:rPr>
              <w:t>Determine las coincidencias con sus asesores y funcionarios.</w:t>
            </w:r>
          </w:p>
        </w:tc>
      </w:tr>
      <w:tr w:rsidR="003F0A45" w:rsidRPr="00DD7B0E" w14:paraId="546BCBF0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0647" w14:textId="7A872266" w:rsidR="003F0A45" w:rsidRPr="00DD7B0E" w:rsidRDefault="00DD7B0E">
            <w:pPr>
              <w:pStyle w:val="TableParagraph"/>
              <w:spacing w:before="4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97EE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3989" w14:textId="7E1924B4" w:rsidR="003F0A45" w:rsidRPr="00DD7B0E" w:rsidRDefault="00DD7B0E">
            <w:pPr>
              <w:pStyle w:val="TableParagraph"/>
              <w:spacing w:before="4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21FD3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276BDA4E" w14:textId="77777777">
        <w:trPr>
          <w:trHeight w:val="25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618" w14:textId="1874D51F" w:rsidR="003F0A45" w:rsidRPr="00DD7B0E" w:rsidRDefault="00DD7B0E">
            <w:pPr>
              <w:pStyle w:val="TableParagraph"/>
              <w:spacing w:before="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03BE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E83" w14:textId="62A2236B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6E429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1310829B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9AE7" w14:textId="58B9F5D0" w:rsidR="003F0A45" w:rsidRPr="00DD7B0E" w:rsidRDefault="00DD7B0E">
            <w:pPr>
              <w:pStyle w:val="TableParagraph"/>
              <w:spacing w:before="4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9571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DC1" w14:textId="43301E47" w:rsidR="003F0A45" w:rsidRPr="00DD7B0E" w:rsidRDefault="00DD7B0E">
            <w:pPr>
              <w:pStyle w:val="TableParagraph"/>
              <w:spacing w:before="4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9F674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4A109554" w14:textId="77777777">
        <w:trPr>
          <w:trHeight w:val="556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7B6F2C34" w14:textId="451F25FD" w:rsidR="003F0A45" w:rsidRPr="00DD7B0E" w:rsidRDefault="00ED1B66">
            <w:pPr>
              <w:pStyle w:val="TableParagraph"/>
              <w:spacing w:before="52"/>
              <w:ind w:left="245" w:right="223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pacing w:val="-2"/>
                <w:sz w:val="20"/>
                <w:lang w:val="es-ES"/>
              </w:rPr>
              <w:t>Día de Capacitación de Líderes</w:t>
            </w:r>
          </w:p>
          <w:p w14:paraId="72FFB40F" w14:textId="335FFAD3" w:rsidR="003F0A45" w:rsidRPr="00ED1B66" w:rsidRDefault="00ED1B66">
            <w:pPr>
              <w:pStyle w:val="TableParagraph"/>
              <w:spacing w:before="2"/>
              <w:ind w:left="249" w:right="223"/>
              <w:jc w:val="center"/>
              <w:rPr>
                <w:i/>
                <w:sz w:val="18"/>
                <w:lang w:val="es-ES"/>
              </w:rPr>
            </w:pPr>
            <w:r w:rsidRPr="00ED1B66">
              <w:rPr>
                <w:i/>
                <w:color w:val="FFFFFF"/>
                <w:sz w:val="18"/>
                <w:lang w:val="es-ES"/>
              </w:rPr>
              <w:t xml:space="preserve">Asista con los </w:t>
            </w:r>
            <w:r>
              <w:rPr>
                <w:i/>
                <w:color w:val="FFFFFF"/>
                <w:sz w:val="18"/>
                <w:lang w:val="es-ES"/>
              </w:rPr>
              <w:t>funcionarios</w:t>
            </w:r>
            <w:r w:rsidRPr="00ED1B66">
              <w:rPr>
                <w:i/>
                <w:color w:val="FFFFFF"/>
                <w:sz w:val="18"/>
                <w:lang w:val="es-ES"/>
              </w:rPr>
              <w:t xml:space="preserve"> (organizado por la oficina de </w:t>
            </w:r>
            <w:proofErr w:type="spellStart"/>
            <w:r w:rsidRPr="00ED1B66">
              <w:rPr>
                <w:i/>
                <w:color w:val="FFFFFF"/>
                <w:sz w:val="18"/>
                <w:lang w:val="es-ES"/>
              </w:rPr>
              <w:t>Best</w:t>
            </w:r>
            <w:proofErr w:type="spellEnd"/>
            <w:r w:rsidRPr="00ED1B66">
              <w:rPr>
                <w:i/>
                <w:color w:val="FFFFFF"/>
                <w:sz w:val="18"/>
                <w:lang w:val="es-ES"/>
              </w:rPr>
              <w:t xml:space="preserve"> </w:t>
            </w:r>
            <w:proofErr w:type="spellStart"/>
            <w:r w:rsidRPr="00ED1B66">
              <w:rPr>
                <w:i/>
                <w:color w:val="FFFFFF"/>
                <w:sz w:val="18"/>
                <w:lang w:val="es-ES"/>
              </w:rPr>
              <w:t>Buddies</w:t>
            </w:r>
            <w:proofErr w:type="spellEnd"/>
            <w:r w:rsidRPr="00ED1B66">
              <w:rPr>
                <w:i/>
                <w:color w:val="FFFFFF"/>
                <w:sz w:val="18"/>
                <w:lang w:val="es-ES"/>
              </w:rPr>
              <w:t>).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56AB9650" w14:textId="35184D44" w:rsidR="003F0A45" w:rsidRPr="00DD7B0E" w:rsidRDefault="00ED1B66">
            <w:pPr>
              <w:pStyle w:val="TableParagraph"/>
              <w:spacing w:before="52"/>
              <w:ind w:left="327" w:right="247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z w:val="20"/>
                <w:lang w:val="es-ES"/>
              </w:rPr>
              <w:t xml:space="preserve">Orientación a Miembros </w:t>
            </w:r>
          </w:p>
          <w:p w14:paraId="0FB26670" w14:textId="10F74425" w:rsidR="003F0A45" w:rsidRPr="00DD7B0E" w:rsidRDefault="00ED1B66">
            <w:pPr>
              <w:pStyle w:val="TableParagraph"/>
              <w:spacing w:before="2"/>
              <w:ind w:left="334" w:right="247"/>
              <w:jc w:val="center"/>
              <w:rPr>
                <w:i/>
                <w:sz w:val="18"/>
                <w:lang w:val="es-ES"/>
              </w:rPr>
            </w:pPr>
            <w:r w:rsidRPr="00ED1B66">
              <w:rPr>
                <w:i/>
                <w:color w:val="FFFFFF"/>
                <w:sz w:val="18"/>
                <w:lang w:val="es-ES"/>
              </w:rPr>
              <w:t>Dirigido por el equipo de funcionarios</w:t>
            </w:r>
          </w:p>
        </w:tc>
      </w:tr>
      <w:tr w:rsidR="003F0A45" w:rsidRPr="00DD7B0E" w14:paraId="4A33A6F2" w14:textId="77777777">
        <w:trPr>
          <w:trHeight w:val="25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BA8" w14:textId="521ED25A" w:rsidR="003F0A45" w:rsidRPr="00DD7B0E" w:rsidRDefault="00DD7B0E">
            <w:pPr>
              <w:pStyle w:val="TableParagraph"/>
              <w:spacing w:before="4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AB8F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6CA1" w14:textId="456B9CAD" w:rsidR="003F0A45" w:rsidRPr="00DD7B0E" w:rsidRDefault="00DD7B0E">
            <w:pPr>
              <w:pStyle w:val="TableParagraph"/>
              <w:spacing w:before="4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95AF7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5064A1FA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D5D" w14:textId="0273147B" w:rsidR="003F0A45" w:rsidRPr="00DD7B0E" w:rsidRDefault="00DD7B0E">
            <w:pPr>
              <w:pStyle w:val="TableParagraph"/>
              <w:spacing w:before="6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1E66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D8B7" w14:textId="615C5DC6" w:rsidR="003F0A45" w:rsidRPr="00DD7B0E" w:rsidRDefault="00DD7B0E">
            <w:pPr>
              <w:pStyle w:val="TableParagraph"/>
              <w:spacing w:before="6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6BE04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20581D82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DDB2" w14:textId="184B8DF9" w:rsidR="003F0A45" w:rsidRPr="00DD7B0E" w:rsidRDefault="00DD7B0E">
            <w:pPr>
              <w:pStyle w:val="TableParagraph"/>
              <w:spacing w:before="4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C263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502A" w14:textId="7A3D8032" w:rsidR="003F0A45" w:rsidRPr="00DD7B0E" w:rsidRDefault="00DD7B0E">
            <w:pPr>
              <w:pStyle w:val="TableParagraph"/>
              <w:spacing w:before="4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535F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50480F5A" w14:textId="77777777">
        <w:trPr>
          <w:trHeight w:val="616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6C9E4EAE" w14:textId="77777777" w:rsidR="00ED1B66" w:rsidRPr="00B5168F" w:rsidRDefault="00ED1B66" w:rsidP="00ED1B66">
            <w:pPr>
              <w:pStyle w:val="TableParagraph"/>
              <w:spacing w:before="158"/>
              <w:ind w:left="247" w:right="223"/>
              <w:jc w:val="center"/>
              <w:rPr>
                <w:b/>
                <w:sz w:val="20"/>
                <w:lang w:val="es-ES"/>
              </w:rPr>
            </w:pPr>
            <w:r w:rsidRPr="00B5168F">
              <w:rPr>
                <w:b/>
                <w:color w:val="FFFFFF"/>
                <w:spacing w:val="-2"/>
                <w:sz w:val="20"/>
                <w:lang w:val="es-ES"/>
              </w:rPr>
              <w:t>Reunión de Funcionarios</w:t>
            </w:r>
          </w:p>
          <w:p w14:paraId="55A85F01" w14:textId="351949F1" w:rsidR="003F0A45" w:rsidRPr="00ED1B66" w:rsidRDefault="00ED1B66">
            <w:pPr>
              <w:pStyle w:val="TableParagraph"/>
              <w:spacing w:before="2"/>
              <w:ind w:left="251" w:right="220"/>
              <w:jc w:val="center"/>
              <w:rPr>
                <w:i/>
                <w:sz w:val="18"/>
                <w:lang w:val="es-ES"/>
              </w:rPr>
            </w:pPr>
            <w:r w:rsidRPr="00ED1B66">
              <w:rPr>
                <w:i/>
                <w:color w:val="FFFFFF"/>
                <w:sz w:val="18"/>
                <w:lang w:val="es-ES"/>
              </w:rPr>
              <w:t xml:space="preserve">Planifique su fiesta de emparejamiento con el equipo de </w:t>
            </w:r>
            <w:r>
              <w:rPr>
                <w:i/>
                <w:color w:val="FFFFFF"/>
                <w:sz w:val="18"/>
                <w:lang w:val="es-ES"/>
              </w:rPr>
              <w:t>funcionarios</w:t>
            </w:r>
            <w:r w:rsidRPr="00ED1B66">
              <w:rPr>
                <w:i/>
                <w:color w:val="FFFFFF"/>
                <w:sz w:val="18"/>
                <w:lang w:val="es-ES"/>
              </w:rPr>
              <w:t>.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3751982F" w14:textId="77777777" w:rsidR="003F0A45" w:rsidRPr="00ED1B66" w:rsidRDefault="003F0A45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3F0A45" w:rsidRPr="00DD7B0E" w14:paraId="06194393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616" w14:textId="0F6A9136" w:rsidR="003F0A45" w:rsidRPr="00DD7B0E" w:rsidRDefault="00DD7B0E">
            <w:pPr>
              <w:pStyle w:val="TableParagraph"/>
              <w:spacing w:before="6"/>
              <w:ind w:right="140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2464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E778" w14:textId="7E0EA72C" w:rsidR="003F0A45" w:rsidRPr="00DD7B0E" w:rsidRDefault="00DD7B0E">
            <w:pPr>
              <w:pStyle w:val="TableParagraph"/>
              <w:spacing w:before="6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C9F4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318D6DCA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1F25" w14:textId="4F7012DD" w:rsidR="003F0A45" w:rsidRPr="00DD7B0E" w:rsidRDefault="00DD7B0E">
            <w:pPr>
              <w:pStyle w:val="TableParagraph"/>
              <w:spacing w:before="4"/>
              <w:ind w:right="135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8B06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2654" w14:textId="5A581AB7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E4F19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62838791" w14:textId="77777777">
        <w:trPr>
          <w:trHeight w:val="25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B407" w14:textId="5B584CEF" w:rsidR="003F0A45" w:rsidRPr="00DD7B0E" w:rsidRDefault="00DD7B0E">
            <w:pPr>
              <w:pStyle w:val="TableParagraph"/>
              <w:spacing w:before="4"/>
              <w:ind w:right="137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BA0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CC1" w14:textId="5137DCA9" w:rsidR="003F0A45" w:rsidRPr="00DD7B0E" w:rsidRDefault="00DD7B0E">
            <w:pPr>
              <w:pStyle w:val="TableParagraph"/>
              <w:spacing w:before="4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3D15C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556092CF" w14:textId="77777777">
        <w:trPr>
          <w:trHeight w:val="3496"/>
        </w:trPr>
        <w:tc>
          <w:tcPr>
            <w:tcW w:w="11524" w:type="dxa"/>
            <w:gridSpan w:val="4"/>
            <w:tcBorders>
              <w:top w:val="single" w:sz="4" w:space="0" w:color="000000"/>
            </w:tcBorders>
          </w:tcPr>
          <w:p w14:paraId="6AF4BB03" w14:textId="72FC5D0B" w:rsidR="003F0A45" w:rsidRPr="00DD7B0E" w:rsidRDefault="00ED1B66">
            <w:pPr>
              <w:pStyle w:val="TableParagraph"/>
              <w:spacing w:before="120"/>
              <w:ind w:left="121"/>
              <w:rPr>
                <w:lang w:val="es-ES"/>
              </w:rPr>
            </w:pPr>
            <w:r>
              <w:rPr>
                <w:color w:val="484948"/>
                <w:lang w:val="es-ES"/>
              </w:rPr>
              <w:t>Por favor tenga en cuenta</w:t>
            </w:r>
            <w:r w:rsidRPr="00DD7B0E">
              <w:rPr>
                <w:color w:val="484948"/>
                <w:spacing w:val="-2"/>
                <w:lang w:val="es-ES"/>
              </w:rPr>
              <w:t>:</w:t>
            </w:r>
          </w:p>
          <w:p w14:paraId="2CEC14D8" w14:textId="33307BE4" w:rsidR="00ED1B66" w:rsidRPr="00ED1B66" w:rsidRDefault="00ED1B66" w:rsidP="00ED1B6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522"/>
              <w:rPr>
                <w:color w:val="484948"/>
                <w:lang w:val="es-ES"/>
              </w:rPr>
            </w:pPr>
            <w:r w:rsidRPr="00ED1B66">
              <w:rPr>
                <w:color w:val="484948"/>
                <w:lang w:val="es-ES"/>
              </w:rPr>
              <w:t xml:space="preserve">Manténgase en comunicación con </w:t>
            </w:r>
            <w:r>
              <w:rPr>
                <w:color w:val="484948"/>
                <w:lang w:val="es-ES"/>
              </w:rPr>
              <w:t>el gerente</w:t>
            </w:r>
            <w:r w:rsidRPr="00ED1B66">
              <w:rPr>
                <w:color w:val="484948"/>
                <w:lang w:val="es-ES"/>
              </w:rPr>
              <w:t xml:space="preserve"> de programa durante este mes crítico de planificación y reclutamiento.</w:t>
            </w:r>
          </w:p>
          <w:p w14:paraId="77E88033" w14:textId="646142B2" w:rsidR="00ED1B66" w:rsidRPr="00ED1B66" w:rsidRDefault="00ED1B66" w:rsidP="00ED1B6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522"/>
              <w:rPr>
                <w:color w:val="484948"/>
                <w:lang w:val="es-ES"/>
              </w:rPr>
            </w:pPr>
            <w:r>
              <w:rPr>
                <w:color w:val="484948"/>
                <w:lang w:val="es-ES"/>
              </w:rPr>
              <w:t xml:space="preserve">Llene </w:t>
            </w:r>
            <w:r w:rsidRPr="00ED1B66">
              <w:rPr>
                <w:color w:val="484948"/>
                <w:lang w:val="es-ES"/>
              </w:rPr>
              <w:t xml:space="preserve">toda la información requerida del capítulo en </w:t>
            </w:r>
            <w:hyperlink r:id="rId7">
              <w:r w:rsidRPr="00ED1B66">
                <w:rPr>
                  <w:color w:val="5A3F98"/>
                  <w:spacing w:val="-2"/>
                  <w:u w:val="single" w:color="5A3F98"/>
                  <w:lang w:val="es-ES"/>
                </w:rPr>
                <w:t>BB360</w:t>
              </w:r>
            </w:hyperlink>
            <w:r w:rsidRPr="00ED1B66">
              <w:rPr>
                <w:color w:val="484948"/>
                <w:spacing w:val="-2"/>
                <w:lang w:val="es-ES"/>
              </w:rPr>
              <w:t>.</w:t>
            </w:r>
          </w:p>
          <w:p w14:paraId="2D8B2DA6" w14:textId="219D3BB5" w:rsidR="00ED1B66" w:rsidRPr="00ED1B66" w:rsidRDefault="00ED1B66" w:rsidP="00ED1B6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522"/>
              <w:rPr>
                <w:color w:val="484948"/>
                <w:lang w:val="es-ES"/>
              </w:rPr>
            </w:pPr>
            <w:r w:rsidRPr="00ED1B66">
              <w:rPr>
                <w:color w:val="484948"/>
                <w:lang w:val="es-ES"/>
              </w:rPr>
              <w:t>Escoja una hora</w:t>
            </w:r>
            <w:r>
              <w:rPr>
                <w:color w:val="484948"/>
                <w:lang w:val="es-ES"/>
              </w:rPr>
              <w:t xml:space="preserve"> o </w:t>
            </w:r>
            <w:r w:rsidRPr="00ED1B66">
              <w:rPr>
                <w:color w:val="484948"/>
                <w:lang w:val="es-ES"/>
              </w:rPr>
              <w:t xml:space="preserve">lugar consistente para las reuniones de </w:t>
            </w:r>
            <w:r>
              <w:rPr>
                <w:color w:val="484948"/>
                <w:lang w:val="es-ES"/>
              </w:rPr>
              <w:t>funcionarios</w:t>
            </w:r>
            <w:r w:rsidRPr="00ED1B66">
              <w:rPr>
                <w:color w:val="484948"/>
                <w:lang w:val="es-ES"/>
              </w:rPr>
              <w:t xml:space="preserve"> y </w:t>
            </w:r>
            <w:r>
              <w:rPr>
                <w:color w:val="484948"/>
                <w:lang w:val="es-ES"/>
              </w:rPr>
              <w:t xml:space="preserve">pídales que </w:t>
            </w:r>
            <w:r w:rsidRPr="00ED1B66">
              <w:rPr>
                <w:color w:val="484948"/>
                <w:lang w:val="es-ES"/>
              </w:rPr>
              <w:t xml:space="preserve">jueguen un papel activo con las entrevistas, haciendo emparejamientos y organizando </w:t>
            </w:r>
            <w:r>
              <w:rPr>
                <w:color w:val="484948"/>
                <w:lang w:val="es-ES"/>
              </w:rPr>
              <w:t>la</w:t>
            </w:r>
            <w:r w:rsidRPr="00ED1B66">
              <w:rPr>
                <w:color w:val="484948"/>
                <w:lang w:val="es-ES"/>
              </w:rPr>
              <w:t xml:space="preserve"> fiesta de emparejamiento.</w:t>
            </w:r>
          </w:p>
          <w:p w14:paraId="4F62FC37" w14:textId="593FDC3F" w:rsidR="00ED1B66" w:rsidRPr="00ED1B66" w:rsidRDefault="00ED1B66" w:rsidP="00ED1B6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522"/>
              <w:rPr>
                <w:color w:val="484948"/>
                <w:lang w:val="es-ES"/>
              </w:rPr>
            </w:pPr>
            <w:r>
              <w:rPr>
                <w:color w:val="484948"/>
                <w:lang w:val="es-ES"/>
              </w:rPr>
              <w:t>Invite</w:t>
            </w:r>
            <w:r w:rsidRPr="00ED1B66">
              <w:rPr>
                <w:color w:val="484948"/>
                <w:lang w:val="es-ES"/>
              </w:rPr>
              <w:t xml:space="preserve"> a todos los </w:t>
            </w:r>
            <w:r>
              <w:rPr>
                <w:color w:val="484948"/>
                <w:lang w:val="es-ES"/>
              </w:rPr>
              <w:t>funcionarios</w:t>
            </w:r>
            <w:r w:rsidRPr="00ED1B66">
              <w:rPr>
                <w:color w:val="484948"/>
                <w:lang w:val="es-ES"/>
              </w:rPr>
              <w:t xml:space="preserve"> a participar en el Día de </w:t>
            </w:r>
            <w:r>
              <w:rPr>
                <w:color w:val="484948"/>
                <w:lang w:val="es-ES"/>
              </w:rPr>
              <w:t>Capacitación</w:t>
            </w:r>
            <w:r w:rsidRPr="00ED1B66">
              <w:rPr>
                <w:color w:val="484948"/>
                <w:lang w:val="es-ES"/>
              </w:rPr>
              <w:t xml:space="preserve"> de L</w:t>
            </w:r>
            <w:r>
              <w:rPr>
                <w:color w:val="484948"/>
                <w:lang w:val="es-ES"/>
              </w:rPr>
              <w:t>í</w:t>
            </w:r>
            <w:r w:rsidRPr="00ED1B66">
              <w:rPr>
                <w:color w:val="484948"/>
                <w:lang w:val="es-ES"/>
              </w:rPr>
              <w:t>der</w:t>
            </w:r>
            <w:r>
              <w:rPr>
                <w:color w:val="484948"/>
                <w:lang w:val="es-ES"/>
              </w:rPr>
              <w:t xml:space="preserve">es </w:t>
            </w:r>
            <w:r w:rsidRPr="00ED1B66">
              <w:rPr>
                <w:color w:val="484948"/>
                <w:lang w:val="es-ES"/>
              </w:rPr>
              <w:t xml:space="preserve">ofrecido por </w:t>
            </w:r>
            <w:r>
              <w:rPr>
                <w:color w:val="484948"/>
                <w:lang w:val="es-ES"/>
              </w:rPr>
              <w:t>la</w:t>
            </w:r>
            <w:r w:rsidRPr="00ED1B66">
              <w:rPr>
                <w:color w:val="484948"/>
                <w:lang w:val="es-ES"/>
              </w:rPr>
              <w:t xml:space="preserve"> oficina local de </w:t>
            </w:r>
            <w:proofErr w:type="spellStart"/>
            <w:r w:rsidRPr="00ED1B66">
              <w:rPr>
                <w:color w:val="484948"/>
                <w:lang w:val="es-ES"/>
              </w:rPr>
              <w:t>Best</w:t>
            </w:r>
            <w:proofErr w:type="spellEnd"/>
            <w:r w:rsidRPr="00ED1B66">
              <w:rPr>
                <w:color w:val="484948"/>
                <w:lang w:val="es-ES"/>
              </w:rPr>
              <w:t xml:space="preserve"> </w:t>
            </w:r>
            <w:proofErr w:type="spellStart"/>
            <w:r w:rsidRPr="00ED1B66">
              <w:rPr>
                <w:color w:val="484948"/>
                <w:lang w:val="es-ES"/>
              </w:rPr>
              <w:t>Buddies</w:t>
            </w:r>
            <w:proofErr w:type="spellEnd"/>
            <w:r w:rsidRPr="00ED1B66">
              <w:rPr>
                <w:color w:val="484948"/>
                <w:lang w:val="es-ES"/>
              </w:rPr>
              <w:t>.</w:t>
            </w:r>
          </w:p>
          <w:p w14:paraId="2372ABB0" w14:textId="0F7476E6" w:rsidR="00ED1B66" w:rsidRPr="00ED1B66" w:rsidRDefault="00ED1B66" w:rsidP="00ED1B6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522"/>
              <w:rPr>
                <w:color w:val="484948"/>
                <w:lang w:val="es-ES"/>
              </w:rPr>
            </w:pPr>
            <w:r w:rsidRPr="00ED1B66">
              <w:rPr>
                <w:color w:val="484948"/>
                <w:lang w:val="es-ES"/>
              </w:rPr>
              <w:t xml:space="preserve">Organice una orientación para los miembros a fin de brindarles un panorama general de las expectativas y comparta el enlace de la solicitud de membresía de su capítulo que se encuentra en </w:t>
            </w:r>
            <w:hyperlink r:id="rId8">
              <w:r w:rsidRPr="00ED1B66">
                <w:rPr>
                  <w:color w:val="5A3F98"/>
                  <w:u w:val="single" w:color="5A3F98"/>
                  <w:lang w:val="es-ES"/>
                </w:rPr>
                <w:t>BB360</w:t>
              </w:r>
            </w:hyperlink>
            <w:r w:rsidRPr="00ED1B66">
              <w:rPr>
                <w:color w:val="484948"/>
                <w:lang w:val="es-ES"/>
              </w:rPr>
              <w:t xml:space="preserve"> o dirija a los miembros a </w:t>
            </w:r>
            <w:hyperlink r:id="rId9" w:history="1">
              <w:r w:rsidRPr="00EC059A">
                <w:rPr>
                  <w:rStyle w:val="Hyperlink"/>
                  <w:lang w:val="es-ES"/>
                </w:rPr>
                <w:t>www.bestbuddies.org/join</w:t>
              </w:r>
            </w:hyperlink>
            <w:r>
              <w:rPr>
                <w:color w:val="484948"/>
                <w:lang w:val="es-ES"/>
              </w:rPr>
              <w:t xml:space="preserve">. </w:t>
            </w:r>
          </w:p>
          <w:p w14:paraId="62DA253D" w14:textId="610E3324" w:rsidR="003F0A45" w:rsidRPr="00ED1B66" w:rsidRDefault="00ED1B66" w:rsidP="00ED1B66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ind w:right="522"/>
              <w:rPr>
                <w:lang w:val="es-ES"/>
              </w:rPr>
            </w:pPr>
            <w:r>
              <w:rPr>
                <w:color w:val="484948"/>
                <w:lang w:val="es-ES"/>
              </w:rPr>
              <w:t>Recurra a la Universidad</w:t>
            </w:r>
            <w:r w:rsidRPr="00ED1B66">
              <w:rPr>
                <w:color w:val="484948"/>
                <w:lang w:val="es-ES"/>
              </w:rPr>
              <w:t xml:space="preserve"> </w:t>
            </w:r>
            <w:proofErr w:type="spellStart"/>
            <w:r w:rsidRPr="00ED1B66">
              <w:rPr>
                <w:color w:val="484948"/>
                <w:lang w:val="es-ES"/>
              </w:rPr>
              <w:t>Best</w:t>
            </w:r>
            <w:proofErr w:type="spellEnd"/>
            <w:r w:rsidRPr="00ED1B66">
              <w:rPr>
                <w:color w:val="484948"/>
                <w:lang w:val="es-ES"/>
              </w:rPr>
              <w:t xml:space="preserve"> </w:t>
            </w:r>
            <w:proofErr w:type="spellStart"/>
            <w:r w:rsidRPr="00ED1B66">
              <w:rPr>
                <w:color w:val="484948"/>
                <w:lang w:val="es-ES"/>
              </w:rPr>
              <w:t>Buddies</w:t>
            </w:r>
            <w:proofErr w:type="spellEnd"/>
            <w:r w:rsidRPr="00ED1B66">
              <w:rPr>
                <w:color w:val="484948"/>
                <w:lang w:val="es-ES"/>
              </w:rPr>
              <w:t xml:space="preserve"> (www.bestbuddies.org/bbu) para obtener ideas sobre reclutamiento, planificación de actividades y acceso a cursos de formación para apoyar al equipo de liderazgo de su capítulo.</w:t>
            </w:r>
          </w:p>
          <w:p w14:paraId="68490C0F" w14:textId="77777777" w:rsidR="00ED1B66" w:rsidRPr="00DD7B0E" w:rsidRDefault="00ED1B66" w:rsidP="00ED1B66">
            <w:pPr>
              <w:pStyle w:val="TableParagraph"/>
              <w:tabs>
                <w:tab w:val="left" w:pos="451"/>
              </w:tabs>
              <w:ind w:left="450" w:right="522"/>
              <w:rPr>
                <w:lang w:val="es-ES"/>
              </w:rPr>
            </w:pPr>
          </w:p>
        </w:tc>
      </w:tr>
    </w:tbl>
    <w:p w14:paraId="74ECF699" w14:textId="77777777" w:rsidR="003F0A45" w:rsidRPr="00DD7B0E" w:rsidRDefault="003F0A45">
      <w:pPr>
        <w:rPr>
          <w:lang w:val="es-ES"/>
        </w:rPr>
        <w:sectPr w:rsidR="003F0A45" w:rsidRPr="00DD7B0E">
          <w:type w:val="continuous"/>
          <w:pgSz w:w="12240" w:h="15840"/>
          <w:pgMar w:top="600" w:right="200" w:bottom="280" w:left="280" w:header="720" w:footer="720" w:gutter="0"/>
          <w:cols w:space="720"/>
        </w:sectPr>
      </w:pPr>
    </w:p>
    <w:p w14:paraId="1031719C" w14:textId="53E01E26" w:rsidR="005249FF" w:rsidRDefault="00B92CC6" w:rsidP="005249FF">
      <w:pPr>
        <w:pStyle w:val="Heading1"/>
        <w:rPr>
          <w:rFonts w:ascii="Arial-BoldItalicMT"/>
          <w:i/>
          <w:color w:val="FFFFFF"/>
          <w:sz w:val="32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80128" behindDoc="1" locked="0" layoutInCell="1" allowOverlap="1" wp14:anchorId="77004247">
                <wp:simplePos x="0" y="0"/>
                <wp:positionH relativeFrom="page">
                  <wp:posOffset>228600</wp:posOffset>
                </wp:positionH>
                <wp:positionV relativeFrom="page">
                  <wp:posOffset>9473565</wp:posOffset>
                </wp:positionV>
                <wp:extent cx="7282815" cy="128270"/>
                <wp:effectExtent l="0" t="0" r="6985" b="11430"/>
                <wp:wrapNone/>
                <wp:docPr id="2745299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28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46C6" w14:textId="77777777" w:rsidR="003F0A45" w:rsidRDefault="00000000">
                            <w:pPr>
                              <w:tabs>
                                <w:tab w:val="left" w:pos="10903"/>
                              </w:tabs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Buddies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Calendar</w:t>
                            </w:r>
                            <w:r>
                              <w:rPr>
                                <w:sz w:val="18"/>
                              </w:rPr>
                              <w:tab/>
                              <w:t>Page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4247" id="docshape2" o:spid="_x0000_s1027" type="#_x0000_t202" style="position:absolute;left:0;text-align:left;margin-left:18pt;margin-top:745.95pt;width:573.45pt;height:10.1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50A246C6" w14:textId="77777777" w:rsidR="003F0A45" w:rsidRDefault="00000000">
                      <w:pPr>
                        <w:tabs>
                          <w:tab w:val="left" w:pos="10903"/>
                        </w:tabs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Best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Buddies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|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Fall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Semester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Planning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Calendar</w:t>
                      </w:r>
                      <w:r>
                        <w:rPr>
                          <w:sz w:val="18"/>
                        </w:rPr>
                        <w:tab/>
                        <w:t>Page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D04" w:rsidRPr="00DD7B0E">
        <w:rPr>
          <w:noProof/>
          <w:lang w:val="es-ES"/>
        </w:rPr>
        <w:drawing>
          <wp:anchor distT="0" distB="0" distL="0" distR="0" simplePos="0" relativeHeight="487280640" behindDoc="1" locked="0" layoutInCell="1" allowOverlap="1" wp14:anchorId="52AF93F8" wp14:editId="34CC7726">
            <wp:simplePos x="0" y="0"/>
            <wp:positionH relativeFrom="page">
              <wp:posOffset>153035</wp:posOffset>
            </wp:positionH>
            <wp:positionV relativeFrom="page">
              <wp:posOffset>160656</wp:posOffset>
            </wp:positionV>
            <wp:extent cx="7435836" cy="969517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9FF" w:rsidRPr="00DD7B0E">
        <w:rPr>
          <w:color w:val="FFFFFF"/>
          <w:lang w:val="es-ES"/>
        </w:rPr>
        <w:t>Guía de Planificación del Semestre de Otoño</w:t>
      </w:r>
      <w:r w:rsidR="005249FF" w:rsidRPr="00DD7B0E">
        <w:rPr>
          <w:rFonts w:ascii="Arial-BoldItalicMT"/>
          <w:i/>
          <w:color w:val="FFFFFF"/>
          <w:sz w:val="32"/>
          <w:lang w:val="es-ES"/>
        </w:rPr>
        <w:t xml:space="preserve"> </w:t>
      </w:r>
    </w:p>
    <w:p w14:paraId="1422C603" w14:textId="1C9B62FE" w:rsidR="003F0A45" w:rsidRPr="00DD7B0E" w:rsidRDefault="00000000" w:rsidP="005249FF">
      <w:pPr>
        <w:pStyle w:val="Heading1"/>
        <w:rPr>
          <w:rFonts w:ascii="Arial-BoldItalicMT"/>
          <w:b w:val="0"/>
          <w:i/>
          <w:sz w:val="32"/>
          <w:lang w:val="es-ES"/>
        </w:rPr>
      </w:pPr>
      <w:proofErr w:type="spellStart"/>
      <w:r w:rsidRPr="00DD7B0E">
        <w:rPr>
          <w:rFonts w:ascii="Arial-BoldItalicMT"/>
          <w:i/>
          <w:color w:val="FFFFFF"/>
          <w:sz w:val="32"/>
          <w:lang w:val="es-ES"/>
        </w:rPr>
        <w:t>Best</w:t>
      </w:r>
      <w:proofErr w:type="spellEnd"/>
      <w:r w:rsidRPr="00DD7B0E">
        <w:rPr>
          <w:rFonts w:ascii="Arial-BoldItalicMT"/>
          <w:i/>
          <w:color w:val="FFFFFF"/>
          <w:spacing w:val="-11"/>
          <w:sz w:val="32"/>
          <w:lang w:val="es-ES"/>
        </w:rPr>
        <w:t xml:space="preserve"> </w:t>
      </w:r>
      <w:proofErr w:type="spellStart"/>
      <w:r w:rsidRPr="00DD7B0E">
        <w:rPr>
          <w:rFonts w:ascii="Arial-BoldItalicMT"/>
          <w:i/>
          <w:color w:val="FFFFFF"/>
          <w:sz w:val="32"/>
          <w:lang w:val="es-ES"/>
        </w:rPr>
        <w:t>Buddies</w:t>
      </w:r>
      <w:proofErr w:type="spellEnd"/>
      <w:r w:rsidRPr="00DD7B0E">
        <w:rPr>
          <w:rFonts w:ascii="Arial-BoldItalicMT"/>
          <w:i/>
          <w:color w:val="FFFFFF"/>
          <w:spacing w:val="-10"/>
          <w:sz w:val="32"/>
          <w:lang w:val="es-ES"/>
        </w:rPr>
        <w:t xml:space="preserve"> </w:t>
      </w:r>
      <w:r w:rsidRPr="00DD7B0E">
        <w:rPr>
          <w:rFonts w:ascii="Arial-BoldItalicMT"/>
          <w:i/>
          <w:color w:val="FFFFFF"/>
          <w:spacing w:val="-2"/>
          <w:sz w:val="32"/>
          <w:lang w:val="es-ES"/>
        </w:rPr>
        <w:t>International</w:t>
      </w:r>
    </w:p>
    <w:p w14:paraId="15132D5F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1BC0458B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3A38A988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2ACC9D8D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06C4E738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4AE6FD46" w14:textId="77777777" w:rsidR="003F0A45" w:rsidRPr="00DD7B0E" w:rsidRDefault="003F0A45">
      <w:pPr>
        <w:pStyle w:val="BodyText"/>
        <w:spacing w:before="8"/>
        <w:rPr>
          <w:rFonts w:ascii="Arial-BoldItalicMT"/>
          <w:b/>
          <w:i/>
          <w:sz w:val="12"/>
          <w:lang w:val="es-ES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4779"/>
        <w:gridCol w:w="982"/>
        <w:gridCol w:w="4781"/>
      </w:tblGrid>
      <w:tr w:rsidR="003F0A45" w:rsidRPr="00DD7B0E" w14:paraId="069E31DA" w14:textId="77777777">
        <w:trPr>
          <w:trHeight w:val="433"/>
        </w:trPr>
        <w:tc>
          <w:tcPr>
            <w:tcW w:w="11524" w:type="dxa"/>
            <w:gridSpan w:val="4"/>
            <w:tcBorders>
              <w:bottom w:val="single" w:sz="4" w:space="0" w:color="000000"/>
            </w:tcBorders>
            <w:shd w:val="clear" w:color="auto" w:fill="5A3F98"/>
          </w:tcPr>
          <w:p w14:paraId="1A8F4D89" w14:textId="064401F7" w:rsidR="003F0A45" w:rsidRPr="00DD7B0E" w:rsidRDefault="00000000">
            <w:pPr>
              <w:pStyle w:val="TableParagraph"/>
              <w:spacing w:before="76"/>
              <w:ind w:left="5151" w:right="5079"/>
              <w:jc w:val="center"/>
              <w:rPr>
                <w:b/>
                <w:sz w:val="24"/>
                <w:lang w:val="es-ES"/>
              </w:rPr>
            </w:pP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Oct</w:t>
            </w:r>
            <w:r w:rsidR="005249FF">
              <w:rPr>
                <w:b/>
                <w:color w:val="FFFFFF"/>
                <w:spacing w:val="-2"/>
                <w:sz w:val="24"/>
                <w:lang w:val="es-ES"/>
              </w:rPr>
              <w:t>u</w:t>
            </w: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b</w:t>
            </w:r>
            <w:r w:rsidR="005249FF">
              <w:rPr>
                <w:b/>
                <w:color w:val="FFFFFF"/>
                <w:spacing w:val="-2"/>
                <w:sz w:val="24"/>
                <w:lang w:val="es-ES"/>
              </w:rPr>
              <w:t>r</w:t>
            </w: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e</w:t>
            </w:r>
          </w:p>
        </w:tc>
      </w:tr>
      <w:tr w:rsidR="003F0A45" w:rsidRPr="00B92CC6" w14:paraId="2A78726B" w14:textId="77777777">
        <w:trPr>
          <w:trHeight w:val="347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7DEB2AB2" w14:textId="24AFFBC6" w:rsidR="003F0A45" w:rsidRPr="00DD7B0E" w:rsidRDefault="005249FF">
            <w:pPr>
              <w:pStyle w:val="TableParagraph"/>
              <w:spacing w:before="52"/>
              <w:ind w:left="247" w:right="223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pacing w:val="-2"/>
                <w:sz w:val="20"/>
                <w:lang w:val="es-ES"/>
              </w:rPr>
              <w:t>Reunión del Capítulo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41D1D8D6" w14:textId="67E02FC2" w:rsidR="003F0A45" w:rsidRPr="005249FF" w:rsidRDefault="005249FF">
            <w:pPr>
              <w:pStyle w:val="TableParagraph"/>
              <w:spacing w:before="52"/>
              <w:ind w:left="1318"/>
              <w:rPr>
                <w:b/>
                <w:sz w:val="20"/>
                <w:lang w:val="es-ES"/>
              </w:rPr>
            </w:pPr>
            <w:r w:rsidRPr="005249FF">
              <w:rPr>
                <w:b/>
                <w:color w:val="FFFFFF"/>
                <w:sz w:val="20"/>
                <w:lang w:val="es-ES"/>
              </w:rPr>
              <w:t xml:space="preserve">Reunión de Emparejamiento / Primera Actividad de Grupo </w:t>
            </w:r>
          </w:p>
        </w:tc>
      </w:tr>
      <w:tr w:rsidR="003F0A45" w:rsidRPr="00DD7B0E" w14:paraId="1B4F516D" w14:textId="77777777">
        <w:trPr>
          <w:trHeight w:val="26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4331" w14:textId="4C8217AF" w:rsidR="003F0A45" w:rsidRPr="00DD7B0E" w:rsidRDefault="00DD7B0E">
            <w:pPr>
              <w:pStyle w:val="TableParagraph"/>
              <w:spacing w:before="14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A437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DA8" w14:textId="0D6A7139" w:rsidR="003F0A45" w:rsidRPr="00DD7B0E" w:rsidRDefault="00DD7B0E">
            <w:pPr>
              <w:pStyle w:val="TableParagraph"/>
              <w:spacing w:before="14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52168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03B9692B" w14:textId="77777777">
        <w:trPr>
          <w:trHeight w:val="265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7061" w14:textId="6F904B4E" w:rsidR="003F0A45" w:rsidRPr="00DD7B0E" w:rsidRDefault="00DD7B0E">
            <w:pPr>
              <w:pStyle w:val="TableParagraph"/>
              <w:spacing w:before="1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267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D91A" w14:textId="31311AE6" w:rsidR="003F0A45" w:rsidRPr="00DD7B0E" w:rsidRDefault="00DD7B0E">
            <w:pPr>
              <w:pStyle w:val="TableParagraph"/>
              <w:spacing w:before="1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9290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7433D995" w14:textId="77777777">
        <w:trPr>
          <w:trHeight w:val="265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5BB4" w14:textId="03ADAFBB" w:rsidR="003F0A45" w:rsidRPr="00DD7B0E" w:rsidRDefault="00DD7B0E">
            <w:pPr>
              <w:pStyle w:val="TableParagraph"/>
              <w:spacing w:before="14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F45C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3E3" w14:textId="32BB6C25" w:rsidR="003F0A45" w:rsidRPr="00DD7B0E" w:rsidRDefault="00DD7B0E">
            <w:pPr>
              <w:pStyle w:val="TableParagraph"/>
              <w:spacing w:before="14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1B5AF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42FBD597" w14:textId="77777777">
        <w:trPr>
          <w:trHeight w:val="558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042F0F43" w14:textId="6BA38EEF" w:rsidR="003F0A45" w:rsidRPr="00DD7B0E" w:rsidRDefault="005249FF">
            <w:pPr>
              <w:pStyle w:val="TableParagraph"/>
              <w:spacing w:before="57"/>
              <w:ind w:left="247" w:right="223"/>
              <w:jc w:val="center"/>
              <w:rPr>
                <w:b/>
                <w:sz w:val="20"/>
                <w:lang w:val="es-ES"/>
              </w:rPr>
            </w:pPr>
            <w:r w:rsidRPr="005249FF">
              <w:rPr>
                <w:b/>
                <w:color w:val="FFFFFF"/>
                <w:spacing w:val="-2"/>
                <w:sz w:val="20"/>
                <w:lang w:val="es-ES"/>
              </w:rPr>
              <w:t>Reunión de Funcionarios</w:t>
            </w:r>
          </w:p>
          <w:p w14:paraId="1C6920A2" w14:textId="5BA7C9EB" w:rsidR="003F0A45" w:rsidRPr="00DD7B0E" w:rsidRDefault="00000000">
            <w:pPr>
              <w:pStyle w:val="TableParagraph"/>
              <w:ind w:left="251" w:right="223"/>
              <w:jc w:val="center"/>
              <w:rPr>
                <w:i/>
                <w:sz w:val="18"/>
                <w:lang w:val="es-ES"/>
              </w:rPr>
            </w:pPr>
            <w:r w:rsidRPr="00DD7B0E">
              <w:rPr>
                <w:i/>
                <w:color w:val="FFFFFF"/>
                <w:sz w:val="18"/>
                <w:lang w:val="es-ES"/>
              </w:rPr>
              <w:t>Plan</w:t>
            </w:r>
            <w:r w:rsidR="005249FF">
              <w:rPr>
                <w:i/>
                <w:color w:val="FFFFFF"/>
                <w:sz w:val="18"/>
                <w:lang w:val="es-ES"/>
              </w:rPr>
              <w:t xml:space="preserve">ifique su actividad de octubre 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0815AF89" w14:textId="77777777" w:rsidR="003F0A45" w:rsidRPr="00DD7B0E" w:rsidRDefault="003F0A45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3F0A45" w:rsidRPr="00DD7B0E" w14:paraId="30E7C629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CBE2" w14:textId="0777AACF" w:rsidR="003F0A45" w:rsidRPr="00DD7B0E" w:rsidRDefault="00DD7B0E">
            <w:pPr>
              <w:pStyle w:val="TableParagraph"/>
              <w:spacing w:before="4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88A0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2EB4" w14:textId="02537616" w:rsidR="003F0A45" w:rsidRPr="00DD7B0E" w:rsidRDefault="00DD7B0E">
            <w:pPr>
              <w:pStyle w:val="TableParagraph"/>
              <w:spacing w:before="4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57B4A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5AC3A226" w14:textId="77777777">
        <w:trPr>
          <w:trHeight w:val="25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EB89" w14:textId="4617B69D" w:rsidR="003F0A45" w:rsidRPr="00DD7B0E" w:rsidRDefault="00DD7B0E">
            <w:pPr>
              <w:pStyle w:val="TableParagraph"/>
              <w:spacing w:before="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BC09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9A3C" w14:textId="338CB2EF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B81B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66128505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6A71" w14:textId="73351E00" w:rsidR="003F0A45" w:rsidRPr="00DD7B0E" w:rsidRDefault="00DD7B0E">
            <w:pPr>
              <w:pStyle w:val="TableParagraph"/>
              <w:spacing w:before="6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3456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A56D" w14:textId="668C19F8" w:rsidR="003F0A45" w:rsidRPr="00DD7B0E" w:rsidRDefault="00DD7B0E">
            <w:pPr>
              <w:pStyle w:val="TableParagraph"/>
              <w:spacing w:before="6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B2CCE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642A8205" w14:textId="77777777">
        <w:trPr>
          <w:trHeight w:val="1969"/>
        </w:trPr>
        <w:tc>
          <w:tcPr>
            <w:tcW w:w="11524" w:type="dxa"/>
            <w:gridSpan w:val="4"/>
            <w:tcBorders>
              <w:top w:val="single" w:sz="4" w:space="0" w:color="000000"/>
            </w:tcBorders>
          </w:tcPr>
          <w:p w14:paraId="3454B16A" w14:textId="77777777" w:rsidR="005249FF" w:rsidRPr="00DD7B0E" w:rsidRDefault="005249FF" w:rsidP="005249FF">
            <w:pPr>
              <w:pStyle w:val="TableParagraph"/>
              <w:spacing w:before="120"/>
              <w:ind w:left="121"/>
              <w:rPr>
                <w:lang w:val="es-ES"/>
              </w:rPr>
            </w:pPr>
            <w:r>
              <w:rPr>
                <w:color w:val="484948"/>
                <w:lang w:val="es-ES"/>
              </w:rPr>
              <w:t>Por favor tenga en cuenta</w:t>
            </w:r>
            <w:r w:rsidRPr="00DD7B0E">
              <w:rPr>
                <w:color w:val="484948"/>
                <w:spacing w:val="-2"/>
                <w:lang w:val="es-ES"/>
              </w:rPr>
              <w:t>:</w:t>
            </w:r>
          </w:p>
          <w:p w14:paraId="6E9536A6" w14:textId="20427D30" w:rsidR="005249FF" w:rsidRPr="005249FF" w:rsidRDefault="005249FF" w:rsidP="005249FF">
            <w:pPr>
              <w:pStyle w:val="TableParagraph"/>
              <w:numPr>
                <w:ilvl w:val="0"/>
                <w:numId w:val="3"/>
              </w:numPr>
              <w:tabs>
                <w:tab w:val="left" w:pos="631"/>
              </w:tabs>
              <w:spacing w:line="252" w:lineRule="exact"/>
              <w:rPr>
                <w:color w:val="484948"/>
                <w:spacing w:val="-2"/>
                <w:lang w:val="es-ES"/>
              </w:rPr>
            </w:pPr>
            <w:r w:rsidRPr="005249FF">
              <w:rPr>
                <w:color w:val="484948"/>
                <w:spacing w:val="-2"/>
                <w:lang w:val="es-ES"/>
              </w:rPr>
              <w:t xml:space="preserve">Octubre es el Mes Nacional de </w:t>
            </w:r>
            <w:r>
              <w:rPr>
                <w:color w:val="484948"/>
                <w:spacing w:val="-2"/>
                <w:lang w:val="es-ES"/>
              </w:rPr>
              <w:t>Sensibilización</w:t>
            </w:r>
            <w:r w:rsidRPr="005249FF">
              <w:rPr>
                <w:color w:val="484948"/>
                <w:spacing w:val="-2"/>
                <w:lang w:val="es-ES"/>
              </w:rPr>
              <w:t xml:space="preserve"> sobre el Empleo de Discapacitados y el Mes de </w:t>
            </w:r>
            <w:r>
              <w:rPr>
                <w:color w:val="484948"/>
                <w:spacing w:val="-2"/>
                <w:lang w:val="es-ES"/>
              </w:rPr>
              <w:t>Sensibilización</w:t>
            </w:r>
            <w:r w:rsidRPr="005249FF">
              <w:rPr>
                <w:color w:val="484948"/>
                <w:spacing w:val="-2"/>
                <w:lang w:val="es-ES"/>
              </w:rPr>
              <w:t xml:space="preserve"> sobre el Síndrome de Down</w:t>
            </w:r>
          </w:p>
          <w:p w14:paraId="6D5E7CA2" w14:textId="09ED9A2F" w:rsidR="005249FF" w:rsidRPr="005249FF" w:rsidRDefault="005249FF" w:rsidP="005249FF">
            <w:pPr>
              <w:pStyle w:val="TableParagraph"/>
              <w:numPr>
                <w:ilvl w:val="0"/>
                <w:numId w:val="3"/>
              </w:numPr>
              <w:tabs>
                <w:tab w:val="left" w:pos="631"/>
              </w:tabs>
              <w:spacing w:line="252" w:lineRule="exact"/>
              <w:rPr>
                <w:color w:val="484948"/>
                <w:spacing w:val="-2"/>
                <w:lang w:val="es-ES"/>
              </w:rPr>
            </w:pPr>
            <w:r w:rsidRPr="005249FF">
              <w:rPr>
                <w:color w:val="484948"/>
                <w:spacing w:val="-2"/>
                <w:lang w:val="es-ES"/>
              </w:rPr>
              <w:t>Recuerd</w:t>
            </w:r>
            <w:r>
              <w:rPr>
                <w:color w:val="484948"/>
                <w:spacing w:val="-2"/>
                <w:lang w:val="es-ES"/>
              </w:rPr>
              <w:t>e</w:t>
            </w:r>
            <w:r w:rsidRPr="005249FF">
              <w:rPr>
                <w:color w:val="484948"/>
                <w:spacing w:val="-2"/>
                <w:lang w:val="es-ES"/>
              </w:rPr>
              <w:t xml:space="preserve"> comunicar</w:t>
            </w:r>
            <w:r>
              <w:rPr>
                <w:color w:val="484948"/>
                <w:spacing w:val="-2"/>
                <w:lang w:val="es-ES"/>
              </w:rPr>
              <w:t>s</w:t>
            </w:r>
            <w:r w:rsidRPr="005249FF">
              <w:rPr>
                <w:color w:val="484948"/>
                <w:spacing w:val="-2"/>
                <w:lang w:val="es-ES"/>
              </w:rPr>
              <w:t xml:space="preserve">e con </w:t>
            </w:r>
            <w:r>
              <w:rPr>
                <w:color w:val="484948"/>
                <w:spacing w:val="-2"/>
                <w:lang w:val="es-ES"/>
              </w:rPr>
              <w:t>un</w:t>
            </w:r>
            <w:r w:rsidRPr="005249FF">
              <w:rPr>
                <w:color w:val="484948"/>
                <w:spacing w:val="-2"/>
                <w:lang w:val="es-ES"/>
              </w:rPr>
              <w:t xml:space="preserve"> miembro del personal de </w:t>
            </w:r>
            <w:proofErr w:type="spellStart"/>
            <w:r w:rsidRPr="005249FF">
              <w:rPr>
                <w:color w:val="484948"/>
                <w:spacing w:val="-2"/>
                <w:lang w:val="es-ES"/>
              </w:rPr>
              <w:t>Best</w:t>
            </w:r>
            <w:proofErr w:type="spellEnd"/>
            <w:r w:rsidRPr="005249FF">
              <w:rPr>
                <w:color w:val="484948"/>
                <w:spacing w:val="-2"/>
                <w:lang w:val="es-ES"/>
              </w:rPr>
              <w:t xml:space="preserve"> </w:t>
            </w:r>
            <w:proofErr w:type="spellStart"/>
            <w:r w:rsidRPr="005249FF">
              <w:rPr>
                <w:color w:val="484948"/>
                <w:spacing w:val="-2"/>
                <w:lang w:val="es-ES"/>
              </w:rPr>
              <w:t>Buddies</w:t>
            </w:r>
            <w:proofErr w:type="spellEnd"/>
            <w:r w:rsidRPr="005249FF">
              <w:rPr>
                <w:color w:val="484948"/>
                <w:spacing w:val="-2"/>
                <w:lang w:val="es-ES"/>
              </w:rPr>
              <w:t xml:space="preserve"> sobre los planes de </w:t>
            </w:r>
            <w:r>
              <w:rPr>
                <w:color w:val="484948"/>
                <w:spacing w:val="-2"/>
                <w:lang w:val="es-ES"/>
              </w:rPr>
              <w:t>su</w:t>
            </w:r>
            <w:r w:rsidRPr="005249FF">
              <w:rPr>
                <w:color w:val="484948"/>
                <w:spacing w:val="-2"/>
                <w:lang w:val="es-ES"/>
              </w:rPr>
              <w:t xml:space="preserve"> capítulo.</w:t>
            </w:r>
          </w:p>
          <w:p w14:paraId="1322482A" w14:textId="54B4B0F6" w:rsidR="003F0A45" w:rsidRPr="005249FF" w:rsidRDefault="005249FF" w:rsidP="005249FF">
            <w:pPr>
              <w:pStyle w:val="TableParagraph"/>
              <w:numPr>
                <w:ilvl w:val="0"/>
                <w:numId w:val="3"/>
              </w:numPr>
              <w:tabs>
                <w:tab w:val="left" w:pos="631"/>
              </w:tabs>
              <w:spacing w:line="252" w:lineRule="exact"/>
              <w:rPr>
                <w:lang w:val="es-ES"/>
              </w:rPr>
            </w:pPr>
            <w:r w:rsidRPr="005249FF">
              <w:rPr>
                <w:color w:val="484948"/>
                <w:spacing w:val="-2"/>
                <w:lang w:val="es-ES"/>
              </w:rPr>
              <w:t>Eli</w:t>
            </w:r>
            <w:r>
              <w:rPr>
                <w:color w:val="484948"/>
                <w:spacing w:val="-2"/>
                <w:lang w:val="es-ES"/>
              </w:rPr>
              <w:t>ja</w:t>
            </w:r>
            <w:r w:rsidRPr="005249FF">
              <w:rPr>
                <w:color w:val="484948"/>
                <w:spacing w:val="-2"/>
                <w:lang w:val="es-ES"/>
              </w:rPr>
              <w:t xml:space="preserve"> una hora</w:t>
            </w:r>
            <w:r>
              <w:rPr>
                <w:color w:val="484948"/>
                <w:spacing w:val="-2"/>
                <w:lang w:val="es-ES"/>
              </w:rPr>
              <w:t xml:space="preserve"> y </w:t>
            </w:r>
            <w:r w:rsidRPr="005249FF">
              <w:rPr>
                <w:color w:val="484948"/>
                <w:spacing w:val="-2"/>
                <w:lang w:val="es-ES"/>
              </w:rPr>
              <w:t xml:space="preserve">lugar </w:t>
            </w:r>
            <w:r>
              <w:rPr>
                <w:color w:val="484948"/>
                <w:spacing w:val="-2"/>
                <w:lang w:val="es-ES"/>
              </w:rPr>
              <w:t>consistente</w:t>
            </w:r>
            <w:r w:rsidRPr="005249FF">
              <w:rPr>
                <w:color w:val="484948"/>
                <w:spacing w:val="-2"/>
                <w:lang w:val="es-ES"/>
              </w:rPr>
              <w:t xml:space="preserve"> para las reuniones de</w:t>
            </w:r>
            <w:r>
              <w:rPr>
                <w:color w:val="484948"/>
                <w:spacing w:val="-2"/>
                <w:lang w:val="es-ES"/>
              </w:rPr>
              <w:t>l capítulo</w:t>
            </w:r>
            <w:r w:rsidRPr="005249FF">
              <w:rPr>
                <w:color w:val="484948"/>
                <w:spacing w:val="-2"/>
                <w:lang w:val="es-ES"/>
              </w:rPr>
              <w:t xml:space="preserve"> (por ejemplo: el primer martes de cada mes a las </w:t>
            </w:r>
            <w:r>
              <w:rPr>
                <w:color w:val="484948"/>
                <w:spacing w:val="-2"/>
                <w:lang w:val="es-ES"/>
              </w:rPr>
              <w:t>5</w:t>
            </w:r>
            <w:r w:rsidRPr="005249FF">
              <w:rPr>
                <w:color w:val="484948"/>
                <w:spacing w:val="-2"/>
                <w:lang w:val="es-ES"/>
              </w:rPr>
              <w:t xml:space="preserve">:00 </w:t>
            </w:r>
            <w:r>
              <w:rPr>
                <w:color w:val="484948"/>
                <w:spacing w:val="-2"/>
                <w:lang w:val="es-ES"/>
              </w:rPr>
              <w:t xml:space="preserve">p.m. </w:t>
            </w:r>
            <w:r w:rsidRPr="005249FF">
              <w:rPr>
                <w:color w:val="484948"/>
                <w:spacing w:val="-2"/>
                <w:lang w:val="es-ES"/>
              </w:rPr>
              <w:t>en la sala 101).</w:t>
            </w:r>
          </w:p>
          <w:p w14:paraId="28D73C21" w14:textId="59C148A6" w:rsidR="005249FF" w:rsidRPr="005249FF" w:rsidRDefault="005249FF" w:rsidP="005249FF">
            <w:pPr>
              <w:pStyle w:val="TableParagraph"/>
              <w:tabs>
                <w:tab w:val="left" w:pos="631"/>
              </w:tabs>
              <w:spacing w:line="252" w:lineRule="exact"/>
              <w:ind w:left="630"/>
              <w:rPr>
                <w:lang w:val="es-ES"/>
              </w:rPr>
            </w:pPr>
          </w:p>
        </w:tc>
      </w:tr>
    </w:tbl>
    <w:p w14:paraId="4DCAF752" w14:textId="77777777" w:rsidR="003F0A45" w:rsidRPr="005249FF" w:rsidRDefault="003F0A45">
      <w:pPr>
        <w:pStyle w:val="BodyText"/>
        <w:spacing w:before="3"/>
        <w:rPr>
          <w:rFonts w:ascii="Arial-BoldItalicMT"/>
          <w:b/>
          <w:i/>
          <w:sz w:val="25"/>
          <w:lang w:val="es-ES"/>
        </w:rPr>
      </w:pPr>
    </w:p>
    <w:tbl>
      <w:tblPr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4779"/>
        <w:gridCol w:w="982"/>
        <w:gridCol w:w="4781"/>
      </w:tblGrid>
      <w:tr w:rsidR="003F0A45" w:rsidRPr="00DD7B0E" w14:paraId="659CA7BC" w14:textId="77777777">
        <w:trPr>
          <w:trHeight w:val="431"/>
        </w:trPr>
        <w:tc>
          <w:tcPr>
            <w:tcW w:w="11524" w:type="dxa"/>
            <w:gridSpan w:val="4"/>
            <w:tcBorders>
              <w:bottom w:val="single" w:sz="4" w:space="0" w:color="000000"/>
            </w:tcBorders>
            <w:shd w:val="clear" w:color="auto" w:fill="5A3F98"/>
          </w:tcPr>
          <w:p w14:paraId="7E7EE824" w14:textId="309DF42F" w:rsidR="003F0A45" w:rsidRPr="00DD7B0E" w:rsidRDefault="00000000">
            <w:pPr>
              <w:pStyle w:val="TableParagraph"/>
              <w:spacing w:before="76"/>
              <w:ind w:left="5148" w:right="5080"/>
              <w:jc w:val="center"/>
              <w:rPr>
                <w:b/>
                <w:sz w:val="24"/>
                <w:lang w:val="es-ES"/>
              </w:rPr>
            </w:pP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Nov</w:t>
            </w:r>
            <w:r w:rsidR="005249FF">
              <w:rPr>
                <w:b/>
                <w:color w:val="FFFFFF"/>
                <w:spacing w:val="-2"/>
                <w:sz w:val="24"/>
                <w:lang w:val="es-ES"/>
              </w:rPr>
              <w:t>i</w:t>
            </w: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embr</w:t>
            </w:r>
            <w:r w:rsidR="005249FF">
              <w:rPr>
                <w:b/>
                <w:color w:val="FFFFFF"/>
                <w:spacing w:val="-2"/>
                <w:sz w:val="24"/>
                <w:lang w:val="es-ES"/>
              </w:rPr>
              <w:t>e</w:t>
            </w:r>
          </w:p>
        </w:tc>
      </w:tr>
      <w:tr w:rsidR="003F0A45" w:rsidRPr="00DD7B0E" w14:paraId="662C18E4" w14:textId="77777777">
        <w:trPr>
          <w:trHeight w:val="350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45DBBE79" w14:textId="24C97C16" w:rsidR="003F0A45" w:rsidRPr="00DD7B0E" w:rsidRDefault="005249FF">
            <w:pPr>
              <w:pStyle w:val="TableParagraph"/>
              <w:spacing w:before="54"/>
              <w:ind w:left="247" w:right="223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pacing w:val="-2"/>
                <w:sz w:val="20"/>
                <w:lang w:val="es-ES"/>
              </w:rPr>
              <w:t>Reunión del Capítulo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1A27065F" w14:textId="6188FEEF" w:rsidR="003F0A45" w:rsidRPr="00DD7B0E" w:rsidRDefault="005249FF">
            <w:pPr>
              <w:pStyle w:val="TableParagraph"/>
              <w:spacing w:before="54"/>
              <w:ind w:left="1741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z w:val="20"/>
                <w:lang w:val="es-ES"/>
              </w:rPr>
              <w:t xml:space="preserve">Plazo límite de </w:t>
            </w:r>
            <w:r w:rsidRPr="00DD7B0E">
              <w:rPr>
                <w:b/>
                <w:color w:val="FFFFFF"/>
                <w:sz w:val="20"/>
                <w:lang w:val="es-ES"/>
              </w:rPr>
              <w:t>BB360</w:t>
            </w:r>
            <w:r w:rsidRPr="00DD7B0E">
              <w:rPr>
                <w:b/>
                <w:color w:val="FFFFFF"/>
                <w:spacing w:val="-8"/>
                <w:sz w:val="20"/>
                <w:lang w:val="es-ES"/>
              </w:rPr>
              <w:t xml:space="preserve"> </w:t>
            </w:r>
          </w:p>
        </w:tc>
      </w:tr>
      <w:tr w:rsidR="003F0A45" w:rsidRPr="00DD7B0E" w14:paraId="3E05BEAA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CD60" w14:textId="492C5043" w:rsidR="003F0A45" w:rsidRPr="00DD7B0E" w:rsidRDefault="00DD7B0E">
            <w:pPr>
              <w:pStyle w:val="TableParagraph"/>
              <w:spacing w:before="6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C0F5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2BC0" w14:textId="341FCE7C" w:rsidR="003F0A45" w:rsidRPr="00DD7B0E" w:rsidRDefault="00DD7B0E">
            <w:pPr>
              <w:pStyle w:val="TableParagraph"/>
              <w:spacing w:before="6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06027" w14:textId="2C2E99B7" w:rsidR="003F0A45" w:rsidRPr="00DD7B0E" w:rsidRDefault="005249FF">
            <w:pPr>
              <w:pStyle w:val="TableParagraph"/>
              <w:spacing w:before="6"/>
              <w:ind w:left="116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 xml:space="preserve">1 de noviembre </w:t>
            </w:r>
          </w:p>
        </w:tc>
      </w:tr>
      <w:tr w:rsidR="003F0A45" w:rsidRPr="00DD7B0E" w14:paraId="33CE3477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5B64" w14:textId="73ED9B61" w:rsidR="003F0A45" w:rsidRPr="00DD7B0E" w:rsidRDefault="00DD7B0E">
            <w:pPr>
              <w:pStyle w:val="TableParagraph"/>
              <w:spacing w:before="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1126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C860" w14:textId="1DC337A2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10874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1D1B17CC" w14:textId="77777777">
        <w:trPr>
          <w:trHeight w:val="25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8968" w14:textId="050E1A4C" w:rsidR="003F0A45" w:rsidRPr="00DD7B0E" w:rsidRDefault="00DD7B0E">
            <w:pPr>
              <w:pStyle w:val="TableParagraph"/>
              <w:spacing w:before="6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1BE5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F41D" w14:textId="4EE072C2" w:rsidR="003F0A45" w:rsidRPr="00DD7B0E" w:rsidRDefault="00DD7B0E">
            <w:pPr>
              <w:pStyle w:val="TableParagraph"/>
              <w:spacing w:before="6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2C0CC" w14:textId="77777777" w:rsidR="003F0A45" w:rsidRPr="00DD7B0E" w:rsidRDefault="00000000">
            <w:pPr>
              <w:pStyle w:val="TableParagraph"/>
              <w:spacing w:line="236" w:lineRule="exact"/>
              <w:ind w:left="116"/>
              <w:rPr>
                <w:lang w:val="es-ES"/>
              </w:rPr>
            </w:pPr>
            <w:hyperlink r:id="rId10">
              <w:r w:rsidRPr="00DD7B0E">
                <w:rPr>
                  <w:color w:val="5A3F98"/>
                  <w:spacing w:val="-2"/>
                  <w:u w:val="single" w:color="5A3F98"/>
                  <w:lang w:val="es-ES"/>
                </w:rPr>
                <w:t>www.bestbuddies.force.com</w:t>
              </w:r>
            </w:hyperlink>
          </w:p>
        </w:tc>
      </w:tr>
      <w:tr w:rsidR="003F0A45" w:rsidRPr="00B92CC6" w14:paraId="427FCB23" w14:textId="77777777">
        <w:trPr>
          <w:trHeight w:val="765"/>
        </w:trPr>
        <w:tc>
          <w:tcPr>
            <w:tcW w:w="57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96CA"/>
          </w:tcPr>
          <w:p w14:paraId="25B77159" w14:textId="77777777" w:rsidR="005249FF" w:rsidRPr="00B92CC6" w:rsidRDefault="005249FF" w:rsidP="005249FF">
            <w:pPr>
              <w:pStyle w:val="TableParagraph"/>
              <w:spacing w:before="57"/>
              <w:ind w:left="247" w:right="223"/>
              <w:jc w:val="center"/>
              <w:rPr>
                <w:b/>
                <w:sz w:val="20"/>
                <w:lang w:val="es-ES"/>
              </w:rPr>
            </w:pPr>
            <w:r w:rsidRPr="00B92CC6">
              <w:rPr>
                <w:b/>
                <w:color w:val="FFFFFF"/>
                <w:spacing w:val="-2"/>
                <w:sz w:val="20"/>
                <w:lang w:val="es-ES"/>
              </w:rPr>
              <w:t>Reunión de Funcionarios</w:t>
            </w:r>
          </w:p>
          <w:p w14:paraId="68EC3114" w14:textId="269B4D93" w:rsidR="003F0A45" w:rsidRPr="00A0021A" w:rsidRDefault="00A0021A">
            <w:pPr>
              <w:pStyle w:val="TableParagraph"/>
              <w:ind w:left="248" w:right="223"/>
              <w:jc w:val="center"/>
              <w:rPr>
                <w:i/>
                <w:sz w:val="18"/>
                <w:lang w:val="es-ES"/>
              </w:rPr>
            </w:pPr>
            <w:r w:rsidRPr="00A0021A">
              <w:rPr>
                <w:i/>
                <w:color w:val="FFFFFF"/>
                <w:sz w:val="18"/>
                <w:lang w:val="es-ES"/>
              </w:rPr>
              <w:t>Planifique la recaudación de fondos de otoño y organice actividades para noviembre y diciembre.</w:t>
            </w:r>
          </w:p>
        </w:tc>
        <w:tc>
          <w:tcPr>
            <w:tcW w:w="5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396CA"/>
          </w:tcPr>
          <w:p w14:paraId="1B0FA6D4" w14:textId="6B6AA673" w:rsidR="003F0A45" w:rsidRPr="00A0021A" w:rsidRDefault="00A0021A">
            <w:pPr>
              <w:pStyle w:val="TableParagraph"/>
              <w:ind w:left="1124"/>
              <w:rPr>
                <w:b/>
                <w:sz w:val="20"/>
                <w:lang w:val="es-ES"/>
              </w:rPr>
            </w:pPr>
            <w:r w:rsidRPr="00A0021A">
              <w:rPr>
                <w:b/>
                <w:color w:val="FFFFFF"/>
                <w:sz w:val="20"/>
                <w:lang w:val="es-ES"/>
              </w:rPr>
              <w:t xml:space="preserve">Actividad de Grupo y/o Recaudación de Fondos </w:t>
            </w:r>
            <w:r>
              <w:rPr>
                <w:b/>
                <w:color w:val="FFFFFF"/>
                <w:sz w:val="20"/>
                <w:lang w:val="es-ES"/>
              </w:rPr>
              <w:t xml:space="preserve">de otoño </w:t>
            </w:r>
          </w:p>
        </w:tc>
      </w:tr>
      <w:tr w:rsidR="003F0A45" w:rsidRPr="00DD7B0E" w14:paraId="33D373DA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D96D" w14:textId="3A97C327" w:rsidR="003F0A45" w:rsidRPr="00DD7B0E" w:rsidRDefault="00DD7B0E">
            <w:pPr>
              <w:pStyle w:val="TableParagraph"/>
              <w:spacing w:before="6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107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F8A2" w14:textId="4176D6FC" w:rsidR="003F0A45" w:rsidRPr="00DD7B0E" w:rsidRDefault="00DD7B0E">
            <w:pPr>
              <w:pStyle w:val="TableParagraph"/>
              <w:spacing w:before="6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63671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57B4DCE5" w14:textId="77777777">
        <w:trPr>
          <w:trHeight w:val="258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5420" w14:textId="7F56BD37" w:rsidR="003F0A45" w:rsidRPr="00DD7B0E" w:rsidRDefault="00DD7B0E">
            <w:pPr>
              <w:pStyle w:val="TableParagraph"/>
              <w:spacing w:before="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8F9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122" w14:textId="1D8F2B42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295AD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5A16106A" w14:textId="77777777">
        <w:trPr>
          <w:trHeight w:val="256"/>
        </w:trPr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F3B" w14:textId="6174A1F8" w:rsidR="003F0A45" w:rsidRPr="00DD7B0E" w:rsidRDefault="00DD7B0E">
            <w:pPr>
              <w:pStyle w:val="TableParagraph"/>
              <w:spacing w:before="4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D5CF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24D7" w14:textId="29342BDE" w:rsidR="003F0A45" w:rsidRPr="00DD7B0E" w:rsidRDefault="00DD7B0E">
            <w:pPr>
              <w:pStyle w:val="TableParagraph"/>
              <w:spacing w:before="4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2041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4715A21A" w14:textId="77777777">
        <w:trPr>
          <w:trHeight w:val="2433"/>
        </w:trPr>
        <w:tc>
          <w:tcPr>
            <w:tcW w:w="1152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BDECBA1" w14:textId="77777777" w:rsidR="00A0021A" w:rsidRPr="00DD7B0E" w:rsidRDefault="00A0021A" w:rsidP="00A0021A">
            <w:pPr>
              <w:pStyle w:val="TableParagraph"/>
              <w:spacing w:before="120"/>
              <w:ind w:left="121"/>
              <w:rPr>
                <w:lang w:val="es-ES"/>
              </w:rPr>
            </w:pPr>
            <w:r>
              <w:rPr>
                <w:color w:val="484948"/>
                <w:lang w:val="es-ES"/>
              </w:rPr>
              <w:t>Por favor tenga en cuenta</w:t>
            </w:r>
            <w:r w:rsidRPr="00DD7B0E">
              <w:rPr>
                <w:color w:val="484948"/>
                <w:spacing w:val="-2"/>
                <w:lang w:val="es-ES"/>
              </w:rPr>
              <w:t>:</w:t>
            </w:r>
          </w:p>
          <w:p w14:paraId="74054CA0" w14:textId="71EA34D6" w:rsidR="00A0021A" w:rsidRPr="00A0021A" w:rsidRDefault="00A0021A" w:rsidP="00A0021A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spacing w:before="1"/>
              <w:rPr>
                <w:color w:val="484948"/>
                <w:spacing w:val="-4"/>
                <w:lang w:val="es-ES"/>
              </w:rPr>
            </w:pPr>
            <w:r w:rsidRPr="00A0021A">
              <w:rPr>
                <w:color w:val="484948"/>
                <w:spacing w:val="-4"/>
                <w:lang w:val="es-ES"/>
              </w:rPr>
              <w:t>El 1 de noviembre es la fecha límite para tener</w:t>
            </w:r>
            <w:r>
              <w:rPr>
                <w:color w:val="484948"/>
                <w:spacing w:val="-4"/>
                <w:lang w:val="es-ES"/>
              </w:rPr>
              <w:t xml:space="preserve"> listos </w:t>
            </w:r>
            <w:r w:rsidRPr="00A0021A">
              <w:rPr>
                <w:color w:val="484948"/>
                <w:spacing w:val="-4"/>
                <w:lang w:val="es-ES"/>
              </w:rPr>
              <w:t xml:space="preserve">todos los </w:t>
            </w:r>
            <w:r>
              <w:rPr>
                <w:color w:val="484948"/>
                <w:spacing w:val="-4"/>
                <w:lang w:val="es-ES"/>
              </w:rPr>
              <w:t>emparejamientos</w:t>
            </w:r>
            <w:r w:rsidRPr="00A0021A">
              <w:rPr>
                <w:color w:val="484948"/>
                <w:spacing w:val="-4"/>
                <w:lang w:val="es-ES"/>
              </w:rPr>
              <w:t xml:space="preserve"> para el año y las listas de capítulos en </w:t>
            </w:r>
            <w:hyperlink r:id="rId11">
              <w:r w:rsidRPr="00A0021A">
                <w:rPr>
                  <w:color w:val="5A3F98"/>
                  <w:u w:val="single" w:color="5A3F98"/>
                  <w:lang w:val="es-ES"/>
                </w:rPr>
                <w:t>BB360</w:t>
              </w:r>
            </w:hyperlink>
            <w:r w:rsidRPr="00A0021A">
              <w:rPr>
                <w:color w:val="484948"/>
                <w:lang w:val="es-ES"/>
              </w:rPr>
              <w:t xml:space="preserve">. </w:t>
            </w:r>
            <w:r w:rsidRPr="00A0021A">
              <w:rPr>
                <w:color w:val="484948"/>
                <w:spacing w:val="-4"/>
                <w:lang w:val="es-ES"/>
              </w:rPr>
              <w:t xml:space="preserve">Todos los miembros del capítulo, incluyendo </w:t>
            </w:r>
            <w:r>
              <w:rPr>
                <w:color w:val="484948"/>
                <w:spacing w:val="-4"/>
                <w:lang w:val="es-ES"/>
              </w:rPr>
              <w:t>funcionarios</w:t>
            </w:r>
            <w:r w:rsidRPr="00A0021A">
              <w:rPr>
                <w:color w:val="484948"/>
                <w:spacing w:val="-4"/>
                <w:lang w:val="es-ES"/>
              </w:rPr>
              <w:t xml:space="preserve">, asesores y miembros asociados, deben haber </w:t>
            </w:r>
            <w:r>
              <w:rPr>
                <w:color w:val="484948"/>
                <w:spacing w:val="-4"/>
                <w:lang w:val="es-ES"/>
              </w:rPr>
              <w:t>llenado</w:t>
            </w:r>
            <w:r w:rsidRPr="00A0021A">
              <w:rPr>
                <w:color w:val="484948"/>
                <w:spacing w:val="-4"/>
                <w:lang w:val="es-ES"/>
              </w:rPr>
              <w:t xml:space="preserve"> una Solicitud de Membresía en BB360 para el año.</w:t>
            </w:r>
          </w:p>
          <w:p w14:paraId="0A598A91" w14:textId="0457ED6A" w:rsidR="00A0021A" w:rsidRPr="00A0021A" w:rsidRDefault="00A0021A" w:rsidP="00A0021A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spacing w:before="1"/>
              <w:rPr>
                <w:color w:val="484948"/>
                <w:spacing w:val="-4"/>
                <w:lang w:val="es-ES"/>
              </w:rPr>
            </w:pPr>
            <w:r w:rsidRPr="00A0021A">
              <w:rPr>
                <w:color w:val="484948"/>
                <w:spacing w:val="-4"/>
                <w:lang w:val="es-ES"/>
              </w:rPr>
              <w:t xml:space="preserve">Noviembre es un buen mes para realizar la primera recaudación de fondos y/o la segunda salida </w:t>
            </w:r>
            <w:r>
              <w:rPr>
                <w:color w:val="484948"/>
                <w:spacing w:val="-4"/>
                <w:lang w:val="es-ES"/>
              </w:rPr>
              <w:t xml:space="preserve">en </w:t>
            </w:r>
            <w:r w:rsidRPr="00A0021A">
              <w:rPr>
                <w:color w:val="484948"/>
                <w:spacing w:val="-4"/>
                <w:lang w:val="es-ES"/>
              </w:rPr>
              <w:t>grup</w:t>
            </w:r>
            <w:r>
              <w:rPr>
                <w:color w:val="484948"/>
                <w:spacing w:val="-4"/>
                <w:lang w:val="es-ES"/>
              </w:rPr>
              <w:t>o</w:t>
            </w:r>
            <w:r w:rsidRPr="00A0021A">
              <w:rPr>
                <w:color w:val="484948"/>
                <w:spacing w:val="-4"/>
                <w:lang w:val="es-ES"/>
              </w:rPr>
              <w:t>.</w:t>
            </w:r>
          </w:p>
          <w:p w14:paraId="28259A7E" w14:textId="1B3E6B15" w:rsidR="00A0021A" w:rsidRPr="00A0021A" w:rsidRDefault="00A0021A" w:rsidP="00A0021A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spacing w:before="1"/>
              <w:rPr>
                <w:color w:val="484948"/>
                <w:spacing w:val="-4"/>
                <w:lang w:val="es-ES"/>
              </w:rPr>
            </w:pPr>
            <w:r>
              <w:rPr>
                <w:color w:val="484948"/>
                <w:spacing w:val="-4"/>
                <w:lang w:val="es-ES"/>
              </w:rPr>
              <w:t>Recuerde</w:t>
            </w:r>
            <w:r w:rsidRPr="00A0021A">
              <w:rPr>
                <w:color w:val="484948"/>
                <w:spacing w:val="-4"/>
                <w:lang w:val="es-ES"/>
              </w:rPr>
              <w:t xml:space="preserve"> a los miembros </w:t>
            </w:r>
            <w:r>
              <w:rPr>
                <w:color w:val="484948"/>
                <w:spacing w:val="-4"/>
                <w:lang w:val="es-ES"/>
              </w:rPr>
              <w:t>que deben</w:t>
            </w:r>
            <w:r w:rsidRPr="00A0021A">
              <w:rPr>
                <w:color w:val="484948"/>
                <w:spacing w:val="-4"/>
                <w:lang w:val="es-ES"/>
              </w:rPr>
              <w:t xml:space="preserve"> enviar sus </w:t>
            </w:r>
            <w:r>
              <w:rPr>
                <w:color w:val="484948"/>
                <w:spacing w:val="-4"/>
                <w:lang w:val="es-ES"/>
              </w:rPr>
              <w:t>actualizaciones</w:t>
            </w:r>
            <w:r w:rsidRPr="00A0021A">
              <w:rPr>
                <w:color w:val="484948"/>
                <w:spacing w:val="-4"/>
                <w:lang w:val="es-ES"/>
              </w:rPr>
              <w:t xml:space="preserve"> en BB360 para proporcionar </w:t>
            </w:r>
            <w:r>
              <w:rPr>
                <w:color w:val="484948"/>
                <w:spacing w:val="-4"/>
                <w:lang w:val="es-ES"/>
              </w:rPr>
              <w:t>retroalimentación</w:t>
            </w:r>
            <w:r w:rsidRPr="00A0021A">
              <w:rPr>
                <w:color w:val="484948"/>
                <w:spacing w:val="-4"/>
                <w:lang w:val="es-ES"/>
              </w:rPr>
              <w:t xml:space="preserve"> sobre su experiencia.</w:t>
            </w:r>
          </w:p>
          <w:p w14:paraId="61605123" w14:textId="7C3150D4" w:rsidR="003F0A45" w:rsidRPr="00DD7B0E" w:rsidRDefault="00A0021A" w:rsidP="00A0021A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spacing w:before="1"/>
              <w:rPr>
                <w:rFonts w:ascii="Wingdings" w:hAnsi="Wingdings"/>
                <w:sz w:val="20"/>
                <w:lang w:val="es-ES"/>
              </w:rPr>
            </w:pPr>
            <w:r w:rsidRPr="00A0021A">
              <w:rPr>
                <w:color w:val="484948"/>
                <w:spacing w:val="-4"/>
                <w:lang w:val="es-ES"/>
              </w:rPr>
              <w:t xml:space="preserve">El Día Mundial de la Bondad </w:t>
            </w:r>
            <w:r>
              <w:rPr>
                <w:color w:val="484948"/>
                <w:spacing w:val="-4"/>
                <w:lang w:val="es-ES"/>
              </w:rPr>
              <w:t>se celebra</w:t>
            </w:r>
            <w:r w:rsidRPr="00A0021A">
              <w:rPr>
                <w:color w:val="484948"/>
                <w:spacing w:val="-4"/>
                <w:lang w:val="es-ES"/>
              </w:rPr>
              <w:t xml:space="preserve"> el 13 de noviembre.</w:t>
            </w:r>
          </w:p>
        </w:tc>
      </w:tr>
    </w:tbl>
    <w:p w14:paraId="23F898FD" w14:textId="77777777" w:rsidR="003F0A45" w:rsidRPr="00DD7B0E" w:rsidRDefault="003F0A45">
      <w:pPr>
        <w:rPr>
          <w:rFonts w:ascii="Wingdings" w:hAnsi="Wingdings"/>
          <w:sz w:val="20"/>
          <w:lang w:val="es-ES"/>
        </w:rPr>
        <w:sectPr w:rsidR="003F0A45" w:rsidRPr="00DD7B0E">
          <w:pgSz w:w="12240" w:h="15840"/>
          <w:pgMar w:top="600" w:right="200" w:bottom="280" w:left="280" w:header="720" w:footer="720" w:gutter="0"/>
          <w:cols w:space="720"/>
        </w:sectPr>
      </w:pPr>
    </w:p>
    <w:p w14:paraId="7169EB2F" w14:textId="77777777" w:rsidR="00CF7811" w:rsidRDefault="00B92CC6" w:rsidP="00CF7811">
      <w:pPr>
        <w:pStyle w:val="Heading1"/>
        <w:rPr>
          <w:rFonts w:ascii="Arial-BoldItalicMT"/>
          <w:i/>
          <w:color w:val="FFFFFF"/>
          <w:sz w:val="32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2303AF6B">
                <wp:simplePos x="0" y="0"/>
                <wp:positionH relativeFrom="page">
                  <wp:posOffset>228600</wp:posOffset>
                </wp:positionH>
                <wp:positionV relativeFrom="page">
                  <wp:posOffset>9473565</wp:posOffset>
                </wp:positionV>
                <wp:extent cx="7282815" cy="128270"/>
                <wp:effectExtent l="0" t="0" r="6985" b="11430"/>
                <wp:wrapNone/>
                <wp:docPr id="209269765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828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8D31E" w14:textId="77777777" w:rsidR="003F0A45" w:rsidRDefault="00000000">
                            <w:pPr>
                              <w:tabs>
                                <w:tab w:val="left" w:pos="10903"/>
                              </w:tabs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Best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Buddies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|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Fall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Planning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Calendar</w:t>
                            </w:r>
                            <w:r>
                              <w:rPr>
                                <w:sz w:val="18"/>
                              </w:rPr>
                              <w:tab/>
                              <w:t>Page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3AF6B" id="docshape3" o:spid="_x0000_s1028" type="#_x0000_t202" style="position:absolute;left:0;text-align:left;margin-left:18pt;margin-top:745.95pt;width:573.45pt;height:10.1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" filled="f" stroked="f">
                <v:path arrowok="t"/>
                <v:textbox inset="0,0,0,0">
                  <w:txbxContent>
                    <w:p w14:paraId="2168D31E" w14:textId="77777777" w:rsidR="003F0A45" w:rsidRDefault="00000000">
                      <w:pPr>
                        <w:tabs>
                          <w:tab w:val="left" w:pos="10903"/>
                        </w:tabs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Best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Buddies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|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Fall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Semester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Planning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Calendar</w:t>
                      </w:r>
                      <w:r>
                        <w:rPr>
                          <w:sz w:val="18"/>
                        </w:rPr>
                        <w:tab/>
                        <w:t>Page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5D04" w:rsidRPr="00DD7B0E">
        <w:rPr>
          <w:noProof/>
          <w:lang w:val="es-ES"/>
        </w:rPr>
        <w:drawing>
          <wp:anchor distT="0" distB="0" distL="0" distR="0" simplePos="0" relativeHeight="487281664" behindDoc="1" locked="0" layoutInCell="1" allowOverlap="1" wp14:anchorId="024A1B53" wp14:editId="7006E5F6">
            <wp:simplePos x="0" y="0"/>
            <wp:positionH relativeFrom="page">
              <wp:posOffset>153035</wp:posOffset>
            </wp:positionH>
            <wp:positionV relativeFrom="page">
              <wp:posOffset>160656</wp:posOffset>
            </wp:positionV>
            <wp:extent cx="7435836" cy="969517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836" cy="96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D04" w:rsidRPr="00DD7B0E">
        <w:rPr>
          <w:color w:val="FFFFFF"/>
          <w:lang w:val="es-ES"/>
        </w:rPr>
        <w:t>F</w:t>
      </w:r>
      <w:r w:rsidR="00CF7811" w:rsidRPr="00CF7811">
        <w:rPr>
          <w:color w:val="FFFFFF"/>
          <w:lang w:val="es-ES"/>
        </w:rPr>
        <w:t xml:space="preserve"> </w:t>
      </w:r>
      <w:r w:rsidR="00CF7811" w:rsidRPr="00DD7B0E">
        <w:rPr>
          <w:color w:val="FFFFFF"/>
          <w:lang w:val="es-ES"/>
        </w:rPr>
        <w:t>Guía de Planificación del Semestre de Otoño</w:t>
      </w:r>
      <w:r w:rsidR="00CF7811" w:rsidRPr="00DD7B0E">
        <w:rPr>
          <w:rFonts w:ascii="Arial-BoldItalicMT"/>
          <w:i/>
          <w:color w:val="FFFFFF"/>
          <w:sz w:val="32"/>
          <w:lang w:val="es-ES"/>
        </w:rPr>
        <w:t xml:space="preserve"> </w:t>
      </w:r>
    </w:p>
    <w:p w14:paraId="2E8D24A1" w14:textId="3846063C" w:rsidR="003F0A45" w:rsidRPr="00DD7B0E" w:rsidRDefault="00000000" w:rsidP="00CF7811">
      <w:pPr>
        <w:pStyle w:val="Heading1"/>
        <w:rPr>
          <w:rFonts w:ascii="Arial-BoldItalicMT"/>
          <w:b w:val="0"/>
          <w:i/>
          <w:sz w:val="32"/>
          <w:lang w:val="es-ES"/>
        </w:rPr>
      </w:pPr>
      <w:proofErr w:type="spellStart"/>
      <w:r w:rsidRPr="00DD7B0E">
        <w:rPr>
          <w:rFonts w:ascii="Arial-BoldItalicMT"/>
          <w:i/>
          <w:color w:val="FFFFFF"/>
          <w:sz w:val="32"/>
          <w:lang w:val="es-ES"/>
        </w:rPr>
        <w:t>Best</w:t>
      </w:r>
      <w:proofErr w:type="spellEnd"/>
      <w:r w:rsidRPr="00DD7B0E">
        <w:rPr>
          <w:rFonts w:ascii="Arial-BoldItalicMT"/>
          <w:i/>
          <w:color w:val="FFFFFF"/>
          <w:spacing w:val="-11"/>
          <w:sz w:val="32"/>
          <w:lang w:val="es-ES"/>
        </w:rPr>
        <w:t xml:space="preserve"> </w:t>
      </w:r>
      <w:proofErr w:type="spellStart"/>
      <w:r w:rsidRPr="00DD7B0E">
        <w:rPr>
          <w:rFonts w:ascii="Arial-BoldItalicMT"/>
          <w:i/>
          <w:color w:val="FFFFFF"/>
          <w:sz w:val="32"/>
          <w:lang w:val="es-ES"/>
        </w:rPr>
        <w:t>Buddies</w:t>
      </w:r>
      <w:proofErr w:type="spellEnd"/>
      <w:r w:rsidRPr="00DD7B0E">
        <w:rPr>
          <w:rFonts w:ascii="Arial-BoldItalicMT"/>
          <w:i/>
          <w:color w:val="FFFFFF"/>
          <w:spacing w:val="-10"/>
          <w:sz w:val="32"/>
          <w:lang w:val="es-ES"/>
        </w:rPr>
        <w:t xml:space="preserve"> </w:t>
      </w:r>
      <w:r w:rsidRPr="00DD7B0E">
        <w:rPr>
          <w:rFonts w:ascii="Arial-BoldItalicMT"/>
          <w:i/>
          <w:color w:val="FFFFFF"/>
          <w:spacing w:val="-2"/>
          <w:sz w:val="32"/>
          <w:lang w:val="es-ES"/>
        </w:rPr>
        <w:t>International</w:t>
      </w:r>
    </w:p>
    <w:p w14:paraId="77C30136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0F1274D3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52186E09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0E422FA1" w14:textId="77777777" w:rsidR="003F0A45" w:rsidRPr="00DD7B0E" w:rsidRDefault="003F0A45">
      <w:pPr>
        <w:pStyle w:val="BodyText"/>
        <w:rPr>
          <w:rFonts w:ascii="Arial-BoldItalicMT"/>
          <w:b/>
          <w:i/>
          <w:sz w:val="20"/>
          <w:lang w:val="es-ES"/>
        </w:rPr>
      </w:pPr>
    </w:p>
    <w:p w14:paraId="1C29FD98" w14:textId="77777777" w:rsidR="003F0A45" w:rsidRPr="00DD7B0E" w:rsidRDefault="003F0A45">
      <w:pPr>
        <w:pStyle w:val="BodyText"/>
        <w:rPr>
          <w:rFonts w:ascii="Arial-BoldItalicMT"/>
          <w:b/>
          <w:i/>
          <w:sz w:val="12"/>
          <w:lang w:val="es-ES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4779"/>
        <w:gridCol w:w="982"/>
        <w:gridCol w:w="4781"/>
      </w:tblGrid>
      <w:tr w:rsidR="003F0A45" w:rsidRPr="00DD7B0E" w14:paraId="1E992ACA" w14:textId="77777777">
        <w:trPr>
          <w:trHeight w:val="426"/>
        </w:trPr>
        <w:tc>
          <w:tcPr>
            <w:tcW w:w="115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5A3F98"/>
          </w:tcPr>
          <w:p w14:paraId="11F27C59" w14:textId="1EBAEF23" w:rsidR="003F0A45" w:rsidRPr="00DD7B0E" w:rsidRDefault="00000000">
            <w:pPr>
              <w:pStyle w:val="TableParagraph"/>
              <w:spacing w:before="72"/>
              <w:ind w:left="5151" w:right="5080"/>
              <w:jc w:val="center"/>
              <w:rPr>
                <w:b/>
                <w:sz w:val="24"/>
                <w:lang w:val="es-ES"/>
              </w:rPr>
            </w:pP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D</w:t>
            </w:r>
            <w:r w:rsidR="00CF7811">
              <w:rPr>
                <w:b/>
                <w:color w:val="FFFFFF"/>
                <w:spacing w:val="-2"/>
                <w:sz w:val="24"/>
                <w:lang w:val="es-ES"/>
              </w:rPr>
              <w:t>i</w:t>
            </w: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c</w:t>
            </w:r>
            <w:r w:rsidR="00CF7811">
              <w:rPr>
                <w:b/>
                <w:color w:val="FFFFFF"/>
                <w:spacing w:val="-2"/>
                <w:sz w:val="24"/>
                <w:lang w:val="es-ES"/>
              </w:rPr>
              <w:t>i</w:t>
            </w: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emb</w:t>
            </w:r>
            <w:r w:rsidR="00CF7811">
              <w:rPr>
                <w:b/>
                <w:color w:val="FFFFFF"/>
                <w:spacing w:val="-2"/>
                <w:sz w:val="24"/>
                <w:lang w:val="es-ES"/>
              </w:rPr>
              <w:t>r</w:t>
            </w:r>
            <w:r w:rsidRPr="00DD7B0E">
              <w:rPr>
                <w:b/>
                <w:color w:val="FFFFFF"/>
                <w:spacing w:val="-2"/>
                <w:sz w:val="24"/>
                <w:lang w:val="es-ES"/>
              </w:rPr>
              <w:t>e</w:t>
            </w:r>
          </w:p>
        </w:tc>
      </w:tr>
      <w:tr w:rsidR="003F0A45" w:rsidRPr="00DD7B0E" w14:paraId="5149197E" w14:textId="77777777">
        <w:trPr>
          <w:trHeight w:val="349"/>
        </w:trPr>
        <w:tc>
          <w:tcPr>
            <w:tcW w:w="576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9396CA"/>
          </w:tcPr>
          <w:p w14:paraId="750B53A8" w14:textId="158AF864" w:rsidR="003F0A45" w:rsidRPr="00DD7B0E" w:rsidRDefault="00CF7811">
            <w:pPr>
              <w:pStyle w:val="TableParagraph"/>
              <w:spacing w:before="56"/>
              <w:ind w:left="247" w:right="223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pacing w:val="-2"/>
                <w:sz w:val="20"/>
                <w:lang w:val="es-ES"/>
              </w:rPr>
              <w:t>Reunión del Capítulo</w:t>
            </w:r>
          </w:p>
        </w:tc>
        <w:tc>
          <w:tcPr>
            <w:tcW w:w="5763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9396CA"/>
          </w:tcPr>
          <w:p w14:paraId="4E9550C9" w14:textId="5413E149" w:rsidR="003F0A45" w:rsidRPr="00DD7B0E" w:rsidRDefault="00CF7811">
            <w:pPr>
              <w:pStyle w:val="TableParagraph"/>
              <w:spacing w:before="56"/>
              <w:ind w:left="269" w:right="247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color w:val="FFFFFF"/>
                <w:sz w:val="20"/>
                <w:lang w:val="es-ES"/>
              </w:rPr>
              <w:t xml:space="preserve">Actividad de Grupo </w:t>
            </w:r>
          </w:p>
        </w:tc>
      </w:tr>
      <w:tr w:rsidR="003F0A45" w:rsidRPr="00DD7B0E" w14:paraId="58F727CC" w14:textId="77777777">
        <w:trPr>
          <w:trHeight w:val="258"/>
        </w:trPr>
        <w:tc>
          <w:tcPr>
            <w:tcW w:w="982" w:type="dxa"/>
            <w:tcBorders>
              <w:left w:val="single" w:sz="12" w:space="0" w:color="000000"/>
            </w:tcBorders>
          </w:tcPr>
          <w:p w14:paraId="7C63D4E1" w14:textId="0141E131" w:rsidR="003F0A45" w:rsidRPr="00DD7B0E" w:rsidRDefault="00DD7B0E">
            <w:pPr>
              <w:pStyle w:val="TableParagraph"/>
              <w:spacing w:before="6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1CEAC157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7507D4FC" w14:textId="6A4B184A" w:rsidR="003F0A45" w:rsidRPr="00DD7B0E" w:rsidRDefault="00DD7B0E">
            <w:pPr>
              <w:pStyle w:val="TableParagraph"/>
              <w:spacing w:before="6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4882B218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57379D5B" w14:textId="77777777">
        <w:trPr>
          <w:trHeight w:val="256"/>
        </w:trPr>
        <w:tc>
          <w:tcPr>
            <w:tcW w:w="982" w:type="dxa"/>
            <w:tcBorders>
              <w:left w:val="single" w:sz="12" w:space="0" w:color="000000"/>
            </w:tcBorders>
          </w:tcPr>
          <w:p w14:paraId="1CBE983A" w14:textId="5FD8BA85" w:rsidR="003F0A45" w:rsidRPr="00DD7B0E" w:rsidRDefault="00DD7B0E">
            <w:pPr>
              <w:pStyle w:val="TableParagraph"/>
              <w:spacing w:before="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56E297C0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4DE480CF" w14:textId="5DB1507C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522E59CB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1017E56A" w14:textId="77777777">
        <w:trPr>
          <w:trHeight w:val="261"/>
        </w:trPr>
        <w:tc>
          <w:tcPr>
            <w:tcW w:w="982" w:type="dxa"/>
            <w:tcBorders>
              <w:left w:val="single" w:sz="12" w:space="0" w:color="000000"/>
            </w:tcBorders>
          </w:tcPr>
          <w:p w14:paraId="0B9C9962" w14:textId="0B1A92E6" w:rsidR="003F0A45" w:rsidRPr="00DD7B0E" w:rsidRDefault="00DD7B0E">
            <w:pPr>
              <w:pStyle w:val="TableParagraph"/>
              <w:spacing w:before="6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11B4F89B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66B20808" w14:textId="3DA9B78E" w:rsidR="003F0A45" w:rsidRPr="00DD7B0E" w:rsidRDefault="00DD7B0E">
            <w:pPr>
              <w:pStyle w:val="TableParagraph"/>
              <w:spacing w:before="6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56EAFDCF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71C74D60" w14:textId="77777777">
        <w:trPr>
          <w:trHeight w:val="556"/>
        </w:trPr>
        <w:tc>
          <w:tcPr>
            <w:tcW w:w="5761" w:type="dxa"/>
            <w:gridSpan w:val="2"/>
            <w:tcBorders>
              <w:left w:val="single" w:sz="12" w:space="0" w:color="000000"/>
            </w:tcBorders>
            <w:shd w:val="clear" w:color="auto" w:fill="9396CA"/>
          </w:tcPr>
          <w:p w14:paraId="6AFA38B9" w14:textId="77777777" w:rsidR="00CF7811" w:rsidRPr="00CF7811" w:rsidRDefault="00CF7811" w:rsidP="00CF7811">
            <w:pPr>
              <w:pStyle w:val="TableParagraph"/>
              <w:spacing w:before="57"/>
              <w:ind w:left="247" w:right="223"/>
              <w:jc w:val="center"/>
              <w:rPr>
                <w:b/>
                <w:sz w:val="20"/>
                <w:lang w:val="es-ES"/>
              </w:rPr>
            </w:pPr>
            <w:r w:rsidRPr="00CF7811">
              <w:rPr>
                <w:b/>
                <w:color w:val="FFFFFF"/>
                <w:spacing w:val="-2"/>
                <w:sz w:val="20"/>
                <w:lang w:val="es-ES"/>
              </w:rPr>
              <w:t>Reunión de Funcionarios</w:t>
            </w:r>
          </w:p>
          <w:p w14:paraId="547823DD" w14:textId="3975A4BB" w:rsidR="003F0A45" w:rsidRPr="00DD7B0E" w:rsidRDefault="00CF7811">
            <w:pPr>
              <w:pStyle w:val="TableParagraph"/>
              <w:spacing w:before="5"/>
              <w:ind w:left="251" w:right="220"/>
              <w:jc w:val="center"/>
              <w:rPr>
                <w:i/>
                <w:sz w:val="18"/>
                <w:lang w:val="es-ES"/>
              </w:rPr>
            </w:pPr>
            <w:r w:rsidRPr="00CF7811">
              <w:rPr>
                <w:i/>
                <w:color w:val="FFFFFF"/>
                <w:sz w:val="18"/>
                <w:lang w:val="es-ES"/>
              </w:rPr>
              <w:t>Prepárese para la actividad de diciembre y las vacaciones de invierno.</w:t>
            </w:r>
          </w:p>
        </w:tc>
        <w:tc>
          <w:tcPr>
            <w:tcW w:w="5763" w:type="dxa"/>
            <w:gridSpan w:val="2"/>
            <w:tcBorders>
              <w:right w:val="single" w:sz="12" w:space="0" w:color="000000"/>
            </w:tcBorders>
            <w:shd w:val="clear" w:color="auto" w:fill="9396CA"/>
          </w:tcPr>
          <w:p w14:paraId="2004C35B" w14:textId="77777777" w:rsidR="003F0A45" w:rsidRPr="00DD7B0E" w:rsidRDefault="003F0A45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3F0A45" w:rsidRPr="00DD7B0E" w14:paraId="69611C46" w14:textId="77777777">
        <w:trPr>
          <w:trHeight w:val="258"/>
        </w:trPr>
        <w:tc>
          <w:tcPr>
            <w:tcW w:w="982" w:type="dxa"/>
            <w:tcBorders>
              <w:left w:val="single" w:sz="12" w:space="0" w:color="000000"/>
            </w:tcBorders>
          </w:tcPr>
          <w:p w14:paraId="05F05B7B" w14:textId="53D9F14F" w:rsidR="003F0A45" w:rsidRPr="00DD7B0E" w:rsidRDefault="00DD7B0E">
            <w:pPr>
              <w:pStyle w:val="TableParagraph"/>
              <w:spacing w:before="4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70F23E0B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18432D53" w14:textId="2C49E604" w:rsidR="003F0A45" w:rsidRPr="00DD7B0E" w:rsidRDefault="00DD7B0E">
            <w:pPr>
              <w:pStyle w:val="TableParagraph"/>
              <w:spacing w:before="4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642E9042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3C81AC70" w14:textId="77777777">
        <w:trPr>
          <w:trHeight w:val="258"/>
        </w:trPr>
        <w:tc>
          <w:tcPr>
            <w:tcW w:w="982" w:type="dxa"/>
            <w:tcBorders>
              <w:left w:val="single" w:sz="12" w:space="0" w:color="000000"/>
            </w:tcBorders>
          </w:tcPr>
          <w:p w14:paraId="4D86A3A3" w14:textId="49C52A29" w:rsidR="003F0A45" w:rsidRPr="00DD7B0E" w:rsidRDefault="00DD7B0E">
            <w:pPr>
              <w:pStyle w:val="TableParagraph"/>
              <w:spacing w:before="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414087DF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63A93FD0" w14:textId="14E97A18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6F020B8A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64FE4A1D" w14:textId="77777777">
        <w:trPr>
          <w:trHeight w:val="256"/>
        </w:trPr>
        <w:tc>
          <w:tcPr>
            <w:tcW w:w="982" w:type="dxa"/>
            <w:tcBorders>
              <w:left w:val="single" w:sz="12" w:space="0" w:color="000000"/>
            </w:tcBorders>
          </w:tcPr>
          <w:p w14:paraId="55C10F8A" w14:textId="464EF892" w:rsidR="003F0A45" w:rsidRPr="00DD7B0E" w:rsidRDefault="00DD7B0E">
            <w:pPr>
              <w:pStyle w:val="TableParagraph"/>
              <w:spacing w:before="4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6A7E0C94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00B575BE" w14:textId="29C2996B" w:rsidR="003F0A45" w:rsidRPr="00DD7B0E" w:rsidRDefault="00DD7B0E">
            <w:pPr>
              <w:pStyle w:val="TableParagraph"/>
              <w:spacing w:before="4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4C72A3AF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343846C9" w14:textId="77777777">
        <w:trPr>
          <w:trHeight w:val="765"/>
        </w:trPr>
        <w:tc>
          <w:tcPr>
            <w:tcW w:w="5761" w:type="dxa"/>
            <w:gridSpan w:val="2"/>
            <w:tcBorders>
              <w:left w:val="single" w:sz="12" w:space="0" w:color="000000"/>
            </w:tcBorders>
            <w:shd w:val="clear" w:color="auto" w:fill="9396CA"/>
          </w:tcPr>
          <w:p w14:paraId="52F1AC5D" w14:textId="77777777" w:rsidR="00CF7811" w:rsidRPr="00B5168F" w:rsidRDefault="00CF7811" w:rsidP="00CF7811">
            <w:pPr>
              <w:pStyle w:val="TableParagraph"/>
              <w:spacing w:before="57"/>
              <w:ind w:left="247" w:right="223"/>
              <w:jc w:val="center"/>
              <w:rPr>
                <w:b/>
                <w:sz w:val="20"/>
                <w:lang w:val="es-ES"/>
              </w:rPr>
            </w:pPr>
            <w:r w:rsidRPr="00B5168F">
              <w:rPr>
                <w:b/>
                <w:color w:val="FFFFFF"/>
                <w:spacing w:val="-2"/>
                <w:sz w:val="20"/>
                <w:lang w:val="es-ES"/>
              </w:rPr>
              <w:t>Reunión de Funcionarios</w:t>
            </w:r>
          </w:p>
          <w:p w14:paraId="3E2160C0" w14:textId="63AE1684" w:rsidR="003F0A45" w:rsidRPr="00CF7811" w:rsidRDefault="00CF7811">
            <w:pPr>
              <w:pStyle w:val="TableParagraph"/>
              <w:spacing w:before="2"/>
              <w:ind w:left="247" w:right="223"/>
              <w:jc w:val="center"/>
              <w:rPr>
                <w:i/>
                <w:sz w:val="18"/>
                <w:lang w:val="es-ES"/>
              </w:rPr>
            </w:pPr>
            <w:r w:rsidRPr="00CF7811">
              <w:rPr>
                <w:i/>
                <w:color w:val="FFFFFF"/>
                <w:sz w:val="18"/>
                <w:lang w:val="es-ES"/>
              </w:rPr>
              <w:t xml:space="preserve">Prepárese para la reunión y </w:t>
            </w:r>
            <w:r>
              <w:rPr>
                <w:i/>
                <w:color w:val="FFFFFF"/>
                <w:sz w:val="18"/>
                <w:lang w:val="es-ES"/>
              </w:rPr>
              <w:t xml:space="preserve">la </w:t>
            </w:r>
            <w:r w:rsidRPr="00CF7811">
              <w:rPr>
                <w:i/>
                <w:color w:val="FFFFFF"/>
                <w:sz w:val="18"/>
                <w:lang w:val="es-ES"/>
              </w:rPr>
              <w:t xml:space="preserve">actividad de Back </w:t>
            </w:r>
            <w:proofErr w:type="spellStart"/>
            <w:r w:rsidRPr="00CF7811">
              <w:rPr>
                <w:i/>
                <w:color w:val="FFFFFF"/>
                <w:sz w:val="18"/>
                <w:lang w:val="es-ES"/>
              </w:rPr>
              <w:t>to</w:t>
            </w:r>
            <w:proofErr w:type="spellEnd"/>
            <w:r w:rsidRPr="00CF7811">
              <w:rPr>
                <w:i/>
                <w:color w:val="FFFFFF"/>
                <w:sz w:val="18"/>
                <w:lang w:val="es-ES"/>
              </w:rPr>
              <w:t xml:space="preserve"> </w:t>
            </w:r>
            <w:proofErr w:type="spellStart"/>
            <w:r w:rsidRPr="00CF7811">
              <w:rPr>
                <w:i/>
                <w:color w:val="FFFFFF"/>
                <w:sz w:val="18"/>
                <w:lang w:val="es-ES"/>
              </w:rPr>
              <w:t>Best</w:t>
            </w:r>
            <w:proofErr w:type="spellEnd"/>
            <w:r w:rsidRPr="00CF7811">
              <w:rPr>
                <w:i/>
                <w:color w:val="FFFFFF"/>
                <w:sz w:val="18"/>
                <w:lang w:val="es-ES"/>
              </w:rPr>
              <w:t xml:space="preserve"> </w:t>
            </w:r>
            <w:proofErr w:type="spellStart"/>
            <w:r w:rsidRPr="00CF7811">
              <w:rPr>
                <w:i/>
                <w:color w:val="FFFFFF"/>
                <w:sz w:val="18"/>
                <w:lang w:val="es-ES"/>
              </w:rPr>
              <w:t>Buddies</w:t>
            </w:r>
            <w:proofErr w:type="spellEnd"/>
            <w:r w:rsidRPr="00CF7811">
              <w:rPr>
                <w:i/>
                <w:color w:val="FFFFFF"/>
                <w:sz w:val="18"/>
                <w:lang w:val="es-ES"/>
              </w:rPr>
              <w:t xml:space="preserve"> en enero.</w:t>
            </w:r>
          </w:p>
        </w:tc>
        <w:tc>
          <w:tcPr>
            <w:tcW w:w="5763" w:type="dxa"/>
            <w:gridSpan w:val="2"/>
            <w:tcBorders>
              <w:right w:val="single" w:sz="12" w:space="0" w:color="000000"/>
            </w:tcBorders>
            <w:shd w:val="clear" w:color="auto" w:fill="9396CA"/>
          </w:tcPr>
          <w:p w14:paraId="21898822" w14:textId="77777777" w:rsidR="003F0A45" w:rsidRPr="00CF7811" w:rsidRDefault="003F0A45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3F0A45" w:rsidRPr="00DD7B0E" w14:paraId="169BBF9A" w14:textId="77777777">
        <w:trPr>
          <w:trHeight w:val="258"/>
        </w:trPr>
        <w:tc>
          <w:tcPr>
            <w:tcW w:w="982" w:type="dxa"/>
            <w:tcBorders>
              <w:left w:val="single" w:sz="12" w:space="0" w:color="000000"/>
            </w:tcBorders>
          </w:tcPr>
          <w:p w14:paraId="6E005CF7" w14:textId="5D6A65B5" w:rsidR="003F0A45" w:rsidRPr="00DD7B0E" w:rsidRDefault="00DD7B0E">
            <w:pPr>
              <w:pStyle w:val="TableParagraph"/>
              <w:spacing w:before="6"/>
              <w:ind w:right="99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1EFB68AB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2DEB220B" w14:textId="2C81E3CD" w:rsidR="003F0A45" w:rsidRPr="00DD7B0E" w:rsidRDefault="00DD7B0E">
            <w:pPr>
              <w:pStyle w:val="TableParagraph"/>
              <w:spacing w:before="6"/>
              <w:ind w:right="78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Fecha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3085C322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1EC8293D" w14:textId="77777777">
        <w:trPr>
          <w:trHeight w:val="258"/>
        </w:trPr>
        <w:tc>
          <w:tcPr>
            <w:tcW w:w="982" w:type="dxa"/>
            <w:tcBorders>
              <w:left w:val="single" w:sz="12" w:space="0" w:color="000000"/>
            </w:tcBorders>
          </w:tcPr>
          <w:p w14:paraId="70123F06" w14:textId="2A51C55B" w:rsidR="003F0A45" w:rsidRPr="00DD7B0E" w:rsidRDefault="00DD7B0E">
            <w:pPr>
              <w:pStyle w:val="TableParagraph"/>
              <w:spacing w:before="4"/>
              <w:ind w:right="94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0708BF58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75A157AD" w14:textId="7528CA3E" w:rsidR="003F0A45" w:rsidRPr="00DD7B0E" w:rsidRDefault="00DD7B0E">
            <w:pPr>
              <w:pStyle w:val="TableParagraph"/>
              <w:spacing w:before="4"/>
              <w:ind w:right="73"/>
              <w:jc w:val="right"/>
              <w:rPr>
                <w:sz w:val="20"/>
                <w:lang w:val="es-ES"/>
              </w:rPr>
            </w:pPr>
            <w:r>
              <w:rPr>
                <w:spacing w:val="-4"/>
                <w:sz w:val="20"/>
                <w:lang w:val="es-ES"/>
              </w:rPr>
              <w:t>Hora</w:t>
            </w:r>
            <w:r w:rsidRPr="00DD7B0E">
              <w:rPr>
                <w:spacing w:val="-4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49AD7757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DD7B0E" w14:paraId="1E43E8F7" w14:textId="77777777">
        <w:trPr>
          <w:trHeight w:val="256"/>
        </w:trPr>
        <w:tc>
          <w:tcPr>
            <w:tcW w:w="982" w:type="dxa"/>
            <w:tcBorders>
              <w:left w:val="single" w:sz="12" w:space="0" w:color="000000"/>
            </w:tcBorders>
          </w:tcPr>
          <w:p w14:paraId="7FE2BA76" w14:textId="56791AC0" w:rsidR="003F0A45" w:rsidRPr="00DD7B0E" w:rsidRDefault="00DD7B0E">
            <w:pPr>
              <w:pStyle w:val="TableParagraph"/>
              <w:spacing w:before="4"/>
              <w:ind w:right="96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79" w:type="dxa"/>
          </w:tcPr>
          <w:p w14:paraId="38182EA3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982" w:type="dxa"/>
          </w:tcPr>
          <w:p w14:paraId="12C2011A" w14:textId="5B2EF380" w:rsidR="003F0A45" w:rsidRPr="00DD7B0E" w:rsidRDefault="00DD7B0E">
            <w:pPr>
              <w:pStyle w:val="TableParagraph"/>
              <w:spacing w:before="4"/>
              <w:ind w:right="75"/>
              <w:jc w:val="right"/>
              <w:rPr>
                <w:sz w:val="20"/>
                <w:lang w:val="es-ES"/>
              </w:rPr>
            </w:pPr>
            <w:r>
              <w:rPr>
                <w:spacing w:val="-2"/>
                <w:sz w:val="20"/>
                <w:lang w:val="es-ES"/>
              </w:rPr>
              <w:t>Lugar</w:t>
            </w:r>
            <w:r w:rsidRPr="00DD7B0E">
              <w:rPr>
                <w:spacing w:val="-2"/>
                <w:sz w:val="20"/>
                <w:lang w:val="es-ES"/>
              </w:rPr>
              <w:t>:</w:t>
            </w:r>
          </w:p>
        </w:tc>
        <w:tc>
          <w:tcPr>
            <w:tcW w:w="4781" w:type="dxa"/>
            <w:tcBorders>
              <w:right w:val="single" w:sz="12" w:space="0" w:color="000000"/>
            </w:tcBorders>
          </w:tcPr>
          <w:p w14:paraId="37B10CC6" w14:textId="77777777" w:rsidR="003F0A45" w:rsidRPr="00DD7B0E" w:rsidRDefault="003F0A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F0A45" w:rsidRPr="00B92CC6" w14:paraId="5B3FBB67" w14:textId="77777777">
        <w:trPr>
          <w:trHeight w:val="2927"/>
        </w:trPr>
        <w:tc>
          <w:tcPr>
            <w:tcW w:w="1152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4D07D3" w14:textId="4491196A" w:rsidR="003F0A45" w:rsidRPr="00DD7B0E" w:rsidRDefault="00000000">
            <w:pPr>
              <w:pStyle w:val="TableParagraph"/>
              <w:spacing w:before="117"/>
              <w:ind w:left="121"/>
              <w:rPr>
                <w:sz w:val="20"/>
                <w:lang w:val="es-ES"/>
              </w:rPr>
            </w:pPr>
            <w:r w:rsidRPr="00DD7B0E">
              <w:rPr>
                <w:color w:val="484948"/>
                <w:spacing w:val="-2"/>
                <w:sz w:val="20"/>
                <w:lang w:val="es-ES"/>
              </w:rPr>
              <w:t>Not</w:t>
            </w:r>
            <w:r w:rsidR="00CF7811">
              <w:rPr>
                <w:color w:val="484948"/>
                <w:spacing w:val="-2"/>
                <w:sz w:val="20"/>
                <w:lang w:val="es-ES"/>
              </w:rPr>
              <w:t>a</w:t>
            </w:r>
            <w:r w:rsidRPr="00DD7B0E">
              <w:rPr>
                <w:color w:val="484948"/>
                <w:spacing w:val="-2"/>
                <w:sz w:val="20"/>
                <w:lang w:val="es-ES"/>
              </w:rPr>
              <w:t>s:</w:t>
            </w:r>
          </w:p>
          <w:p w14:paraId="7165BD51" w14:textId="6B859F72" w:rsidR="00CF7811" w:rsidRPr="00CF7811" w:rsidRDefault="00CF7811" w:rsidP="00CF7811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3"/>
              <w:ind w:right="478"/>
              <w:jc w:val="both"/>
              <w:rPr>
                <w:color w:val="484948"/>
                <w:lang w:val="es-ES"/>
              </w:rPr>
            </w:pPr>
            <w:r w:rsidRPr="00CF7811">
              <w:rPr>
                <w:color w:val="484948"/>
                <w:lang w:val="es-ES"/>
              </w:rPr>
              <w:t>En diciembre es probable que esté planificando la última actividad de grupo del semestre. Muchos estudiantes se van varias semanas durante las vacaciones de invierno y es posible que las parejas de amigos no se vean durante est</w:t>
            </w:r>
            <w:r>
              <w:rPr>
                <w:color w:val="484948"/>
                <w:lang w:val="es-ES"/>
              </w:rPr>
              <w:t xml:space="preserve">e tiempo. </w:t>
            </w:r>
            <w:r w:rsidRPr="00CF7811">
              <w:rPr>
                <w:color w:val="484948"/>
                <w:lang w:val="es-ES"/>
              </w:rPr>
              <w:t>A medida que se acerca el nuevo año, ést</w:t>
            </w:r>
            <w:r>
              <w:rPr>
                <w:color w:val="484948"/>
                <w:lang w:val="es-ES"/>
              </w:rPr>
              <w:t>e</w:t>
            </w:r>
            <w:r w:rsidRPr="00CF7811">
              <w:rPr>
                <w:color w:val="484948"/>
                <w:lang w:val="es-ES"/>
              </w:rPr>
              <w:t xml:space="preserve"> es un buen </w:t>
            </w:r>
            <w:r>
              <w:rPr>
                <w:color w:val="484948"/>
                <w:lang w:val="es-ES"/>
              </w:rPr>
              <w:t>momento</w:t>
            </w:r>
            <w:r w:rsidRPr="00CF7811">
              <w:rPr>
                <w:color w:val="484948"/>
                <w:lang w:val="es-ES"/>
              </w:rPr>
              <w:t xml:space="preserve"> para reflexionar sobre las amistades que se han forjado y celebrar las fiestas con los demás.</w:t>
            </w:r>
          </w:p>
          <w:p w14:paraId="671CBC97" w14:textId="5E4EBC46" w:rsidR="00CF7811" w:rsidRPr="00CF7811" w:rsidRDefault="00CF7811" w:rsidP="00CF7811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3"/>
              <w:ind w:right="478"/>
              <w:jc w:val="both"/>
              <w:rPr>
                <w:color w:val="484948"/>
                <w:lang w:val="es-ES"/>
              </w:rPr>
            </w:pPr>
            <w:r w:rsidRPr="00CF7811">
              <w:rPr>
                <w:color w:val="484948"/>
                <w:lang w:val="es-ES"/>
              </w:rPr>
              <w:t>Antes de que el semestre llegue a su fin, empie</w:t>
            </w:r>
            <w:r>
              <w:rPr>
                <w:color w:val="484948"/>
                <w:lang w:val="es-ES"/>
              </w:rPr>
              <w:t>ce</w:t>
            </w:r>
            <w:r w:rsidRPr="00CF7811">
              <w:rPr>
                <w:color w:val="484948"/>
                <w:lang w:val="es-ES"/>
              </w:rPr>
              <w:t xml:space="preserve"> a preparar</w:t>
            </w:r>
            <w:r>
              <w:rPr>
                <w:color w:val="484948"/>
                <w:lang w:val="es-ES"/>
              </w:rPr>
              <w:t>s</w:t>
            </w:r>
            <w:r w:rsidRPr="00CF7811">
              <w:rPr>
                <w:color w:val="484948"/>
                <w:lang w:val="es-ES"/>
              </w:rPr>
              <w:t>e para la primavera y ten</w:t>
            </w:r>
            <w:r>
              <w:rPr>
                <w:color w:val="484948"/>
                <w:lang w:val="es-ES"/>
              </w:rPr>
              <w:t>ga</w:t>
            </w:r>
            <w:r w:rsidRPr="00CF7811">
              <w:rPr>
                <w:color w:val="484948"/>
                <w:lang w:val="es-ES"/>
              </w:rPr>
              <w:t xml:space="preserve"> en cuenta que </w:t>
            </w:r>
            <w:r>
              <w:rPr>
                <w:color w:val="484948"/>
                <w:lang w:val="es-ES"/>
              </w:rPr>
              <w:t>su</w:t>
            </w:r>
            <w:r w:rsidRPr="00CF7811">
              <w:rPr>
                <w:color w:val="484948"/>
                <w:lang w:val="es-ES"/>
              </w:rPr>
              <w:t xml:space="preserve"> oficina local de </w:t>
            </w:r>
            <w:proofErr w:type="spellStart"/>
            <w:r w:rsidRPr="00CF7811">
              <w:rPr>
                <w:color w:val="484948"/>
                <w:lang w:val="es-ES"/>
              </w:rPr>
              <w:t>Best</w:t>
            </w:r>
            <w:proofErr w:type="spellEnd"/>
            <w:r w:rsidRPr="00CF7811">
              <w:rPr>
                <w:color w:val="484948"/>
                <w:lang w:val="es-ES"/>
              </w:rPr>
              <w:t xml:space="preserve"> </w:t>
            </w:r>
            <w:proofErr w:type="spellStart"/>
            <w:r w:rsidRPr="00CF7811">
              <w:rPr>
                <w:color w:val="484948"/>
                <w:lang w:val="es-ES"/>
              </w:rPr>
              <w:t>Buddies</w:t>
            </w:r>
            <w:proofErr w:type="spellEnd"/>
            <w:r w:rsidRPr="00CF7811">
              <w:rPr>
                <w:color w:val="484948"/>
                <w:lang w:val="es-ES"/>
              </w:rPr>
              <w:t xml:space="preserve"> organizará una </w:t>
            </w:r>
            <w:r>
              <w:rPr>
                <w:color w:val="484948"/>
                <w:lang w:val="es-ES"/>
              </w:rPr>
              <w:t>capacitación</w:t>
            </w:r>
            <w:r w:rsidRPr="00CF7811">
              <w:rPr>
                <w:color w:val="484948"/>
                <w:lang w:val="es-ES"/>
              </w:rPr>
              <w:t xml:space="preserve"> </w:t>
            </w:r>
            <w:r>
              <w:rPr>
                <w:color w:val="484948"/>
                <w:lang w:val="es-ES"/>
              </w:rPr>
              <w:t xml:space="preserve">Back </w:t>
            </w:r>
            <w:proofErr w:type="spellStart"/>
            <w:r>
              <w:rPr>
                <w:color w:val="484948"/>
                <w:lang w:val="es-ES"/>
              </w:rPr>
              <w:t>to</w:t>
            </w:r>
            <w:proofErr w:type="spellEnd"/>
            <w:r>
              <w:rPr>
                <w:color w:val="484948"/>
                <w:lang w:val="es-ES"/>
              </w:rPr>
              <w:t xml:space="preserve"> </w:t>
            </w:r>
            <w:proofErr w:type="spellStart"/>
            <w:r w:rsidRPr="00CF7811">
              <w:rPr>
                <w:color w:val="484948"/>
                <w:lang w:val="es-ES"/>
              </w:rPr>
              <w:t>Best</w:t>
            </w:r>
            <w:proofErr w:type="spellEnd"/>
            <w:r w:rsidRPr="00CF7811">
              <w:rPr>
                <w:color w:val="484948"/>
                <w:lang w:val="es-ES"/>
              </w:rPr>
              <w:t xml:space="preserve"> </w:t>
            </w:r>
            <w:proofErr w:type="spellStart"/>
            <w:r w:rsidRPr="00CF7811">
              <w:rPr>
                <w:color w:val="484948"/>
                <w:lang w:val="es-ES"/>
              </w:rPr>
              <w:t>Buddies</w:t>
            </w:r>
            <w:proofErr w:type="spellEnd"/>
            <w:r w:rsidRPr="00CF7811">
              <w:rPr>
                <w:color w:val="484948"/>
                <w:lang w:val="es-ES"/>
              </w:rPr>
              <w:t xml:space="preserve"> a la que todos los </w:t>
            </w:r>
            <w:r>
              <w:rPr>
                <w:color w:val="484948"/>
                <w:lang w:val="es-ES"/>
              </w:rPr>
              <w:t>funcionarios</w:t>
            </w:r>
            <w:r w:rsidRPr="00CF7811">
              <w:rPr>
                <w:color w:val="484948"/>
                <w:lang w:val="es-ES"/>
              </w:rPr>
              <w:t xml:space="preserve"> deban asistir.</w:t>
            </w:r>
          </w:p>
          <w:p w14:paraId="3506A6F4" w14:textId="2851CB9B" w:rsidR="003F0A45" w:rsidRPr="00DD7B0E" w:rsidRDefault="00CF7811" w:rsidP="00CF7811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3"/>
              <w:ind w:right="478"/>
              <w:jc w:val="both"/>
              <w:rPr>
                <w:lang w:val="es-ES"/>
              </w:rPr>
            </w:pPr>
            <w:r w:rsidRPr="00CF7811">
              <w:rPr>
                <w:color w:val="484948"/>
                <w:lang w:val="es-ES"/>
              </w:rPr>
              <w:t xml:space="preserve">El Día Internacional de las Personas con Discapacidad es un día de las Naciones Unidas que se celebra anualmente el 3 de diciembre. Sirve para </w:t>
            </w:r>
            <w:r>
              <w:rPr>
                <w:color w:val="484948"/>
                <w:lang w:val="es-ES"/>
              </w:rPr>
              <w:t>sensibilizar</w:t>
            </w:r>
            <w:r w:rsidRPr="00CF7811">
              <w:rPr>
                <w:color w:val="484948"/>
                <w:lang w:val="es-ES"/>
              </w:rPr>
              <w:t xml:space="preserve"> sobre las formas en que las discapacidades afectan a las personas desde el punto de vista económico, social y político, y promueve los derechos de las personas con discapacidad.</w:t>
            </w:r>
          </w:p>
        </w:tc>
      </w:tr>
    </w:tbl>
    <w:p w14:paraId="37053350" w14:textId="77777777" w:rsidR="00295D04" w:rsidRPr="00DD7B0E" w:rsidRDefault="00295D04">
      <w:pPr>
        <w:rPr>
          <w:lang w:val="es-ES"/>
        </w:rPr>
      </w:pPr>
    </w:p>
    <w:sectPr w:rsidR="00295D04" w:rsidRPr="00DD7B0E">
      <w:pgSz w:w="12240" w:h="15840"/>
      <w:pgMar w:top="60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58E6"/>
    <w:multiLevelType w:val="hybridMultilevel"/>
    <w:tmpl w:val="680E4774"/>
    <w:lvl w:ilvl="0" w:tplc="ABF2D4B6">
      <w:numFmt w:val="bullet"/>
      <w:lvlText w:val=""/>
      <w:lvlJc w:val="left"/>
      <w:pPr>
        <w:ind w:left="6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484948"/>
        <w:w w:val="98"/>
        <w:sz w:val="20"/>
        <w:szCs w:val="20"/>
        <w:lang w:val="en-US" w:eastAsia="en-US" w:bidi="ar-SA"/>
      </w:rPr>
    </w:lvl>
    <w:lvl w:ilvl="1" w:tplc="08F644D8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2" w:tplc="A7C846EC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3" w:tplc="2E1E93F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43D6D3BC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5" w:tplc="7DE89D3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6" w:tplc="03C85220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FBBC06F2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  <w:lvl w:ilvl="8" w:tplc="DD1C3510">
      <w:numFmt w:val="bullet"/>
      <w:lvlText w:val="•"/>
      <w:lvlJc w:val="left"/>
      <w:pPr>
        <w:ind w:left="932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0AE510F"/>
    <w:multiLevelType w:val="hybridMultilevel"/>
    <w:tmpl w:val="D24AE9C4"/>
    <w:lvl w:ilvl="0" w:tplc="CA5EF918">
      <w:numFmt w:val="bullet"/>
      <w:lvlText w:val=""/>
      <w:lvlJc w:val="left"/>
      <w:pPr>
        <w:ind w:left="450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color w:val="484948"/>
        <w:w w:val="98"/>
        <w:sz w:val="20"/>
        <w:szCs w:val="20"/>
        <w:lang w:val="en-US" w:eastAsia="en-US" w:bidi="ar-SA"/>
      </w:rPr>
    </w:lvl>
    <w:lvl w:ilvl="1" w:tplc="B3182840">
      <w:numFmt w:val="bullet"/>
      <w:lvlText w:val="•"/>
      <w:lvlJc w:val="left"/>
      <w:pPr>
        <w:ind w:left="1563" w:hanging="274"/>
      </w:pPr>
      <w:rPr>
        <w:rFonts w:hint="default"/>
        <w:lang w:val="en-US" w:eastAsia="en-US" w:bidi="ar-SA"/>
      </w:rPr>
    </w:lvl>
    <w:lvl w:ilvl="2" w:tplc="A488A6A2">
      <w:numFmt w:val="bullet"/>
      <w:lvlText w:val="•"/>
      <w:lvlJc w:val="left"/>
      <w:pPr>
        <w:ind w:left="2666" w:hanging="274"/>
      </w:pPr>
      <w:rPr>
        <w:rFonts w:hint="default"/>
        <w:lang w:val="en-US" w:eastAsia="en-US" w:bidi="ar-SA"/>
      </w:rPr>
    </w:lvl>
    <w:lvl w:ilvl="3" w:tplc="2B466678">
      <w:numFmt w:val="bullet"/>
      <w:lvlText w:val="•"/>
      <w:lvlJc w:val="left"/>
      <w:pPr>
        <w:ind w:left="3770" w:hanging="274"/>
      </w:pPr>
      <w:rPr>
        <w:rFonts w:hint="default"/>
        <w:lang w:val="en-US" w:eastAsia="en-US" w:bidi="ar-SA"/>
      </w:rPr>
    </w:lvl>
    <w:lvl w:ilvl="4" w:tplc="658410A2">
      <w:numFmt w:val="bullet"/>
      <w:lvlText w:val="•"/>
      <w:lvlJc w:val="left"/>
      <w:pPr>
        <w:ind w:left="4873" w:hanging="274"/>
      </w:pPr>
      <w:rPr>
        <w:rFonts w:hint="default"/>
        <w:lang w:val="en-US" w:eastAsia="en-US" w:bidi="ar-SA"/>
      </w:rPr>
    </w:lvl>
    <w:lvl w:ilvl="5" w:tplc="86722A76">
      <w:numFmt w:val="bullet"/>
      <w:lvlText w:val="•"/>
      <w:lvlJc w:val="left"/>
      <w:pPr>
        <w:ind w:left="5977" w:hanging="274"/>
      </w:pPr>
      <w:rPr>
        <w:rFonts w:hint="default"/>
        <w:lang w:val="en-US" w:eastAsia="en-US" w:bidi="ar-SA"/>
      </w:rPr>
    </w:lvl>
    <w:lvl w:ilvl="6" w:tplc="502E7D4A">
      <w:numFmt w:val="bullet"/>
      <w:lvlText w:val="•"/>
      <w:lvlJc w:val="left"/>
      <w:pPr>
        <w:ind w:left="7080" w:hanging="274"/>
      </w:pPr>
      <w:rPr>
        <w:rFonts w:hint="default"/>
        <w:lang w:val="en-US" w:eastAsia="en-US" w:bidi="ar-SA"/>
      </w:rPr>
    </w:lvl>
    <w:lvl w:ilvl="7" w:tplc="DCE4925C">
      <w:numFmt w:val="bullet"/>
      <w:lvlText w:val="•"/>
      <w:lvlJc w:val="left"/>
      <w:pPr>
        <w:ind w:left="8183" w:hanging="274"/>
      </w:pPr>
      <w:rPr>
        <w:rFonts w:hint="default"/>
        <w:lang w:val="en-US" w:eastAsia="en-US" w:bidi="ar-SA"/>
      </w:rPr>
    </w:lvl>
    <w:lvl w:ilvl="8" w:tplc="40B4A54C">
      <w:numFmt w:val="bullet"/>
      <w:lvlText w:val="•"/>
      <w:lvlJc w:val="left"/>
      <w:pPr>
        <w:ind w:left="9287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70274839"/>
    <w:multiLevelType w:val="hybridMultilevel"/>
    <w:tmpl w:val="CAD028F2"/>
    <w:lvl w:ilvl="0" w:tplc="2160E114">
      <w:numFmt w:val="bullet"/>
      <w:lvlText w:val=""/>
      <w:lvlJc w:val="left"/>
      <w:pPr>
        <w:ind w:left="6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484948"/>
        <w:w w:val="98"/>
        <w:sz w:val="20"/>
        <w:szCs w:val="20"/>
        <w:lang w:val="en-US" w:eastAsia="en-US" w:bidi="ar-SA"/>
      </w:rPr>
    </w:lvl>
    <w:lvl w:ilvl="1" w:tplc="7AC68E44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2" w:tplc="6C6CF62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3" w:tplc="DB52625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C942933C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5" w:tplc="DACC433E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6" w:tplc="28802B12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AA784B98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  <w:lvl w:ilvl="8" w:tplc="6E10B416">
      <w:numFmt w:val="bullet"/>
      <w:lvlText w:val="•"/>
      <w:lvlJc w:val="left"/>
      <w:pPr>
        <w:ind w:left="932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FB1C23"/>
    <w:multiLevelType w:val="hybridMultilevel"/>
    <w:tmpl w:val="404871DC"/>
    <w:lvl w:ilvl="0" w:tplc="8D9C4596">
      <w:numFmt w:val="bullet"/>
      <w:lvlText w:val=""/>
      <w:lvlJc w:val="left"/>
      <w:pPr>
        <w:ind w:left="630" w:hanging="360"/>
      </w:pPr>
      <w:rPr>
        <w:rFonts w:ascii="Wingdings" w:eastAsia="Wingdings" w:hAnsi="Wingdings" w:cs="Wingdings" w:hint="default"/>
        <w:w w:val="98"/>
        <w:lang w:val="en-US" w:eastAsia="en-US" w:bidi="ar-SA"/>
      </w:rPr>
    </w:lvl>
    <w:lvl w:ilvl="1" w:tplc="F886C21E">
      <w:numFmt w:val="bullet"/>
      <w:lvlText w:val="•"/>
      <w:lvlJc w:val="left"/>
      <w:pPr>
        <w:ind w:left="1725" w:hanging="360"/>
      </w:pPr>
      <w:rPr>
        <w:rFonts w:hint="default"/>
        <w:lang w:val="en-US" w:eastAsia="en-US" w:bidi="ar-SA"/>
      </w:rPr>
    </w:lvl>
    <w:lvl w:ilvl="2" w:tplc="7B56246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3" w:tplc="27207A9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 w:tplc="094E564C">
      <w:numFmt w:val="bullet"/>
      <w:lvlText w:val="•"/>
      <w:lvlJc w:val="left"/>
      <w:pPr>
        <w:ind w:left="4981" w:hanging="360"/>
      </w:pPr>
      <w:rPr>
        <w:rFonts w:hint="default"/>
        <w:lang w:val="en-US" w:eastAsia="en-US" w:bidi="ar-SA"/>
      </w:rPr>
    </w:lvl>
    <w:lvl w:ilvl="5" w:tplc="193EA53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6" w:tplc="0736F4DE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92BA4F10">
      <w:numFmt w:val="bullet"/>
      <w:lvlText w:val="•"/>
      <w:lvlJc w:val="left"/>
      <w:pPr>
        <w:ind w:left="8237" w:hanging="360"/>
      </w:pPr>
      <w:rPr>
        <w:rFonts w:hint="default"/>
        <w:lang w:val="en-US" w:eastAsia="en-US" w:bidi="ar-SA"/>
      </w:rPr>
    </w:lvl>
    <w:lvl w:ilvl="8" w:tplc="8084ACCE">
      <w:numFmt w:val="bullet"/>
      <w:lvlText w:val="•"/>
      <w:lvlJc w:val="left"/>
      <w:pPr>
        <w:ind w:left="9323" w:hanging="360"/>
      </w:pPr>
      <w:rPr>
        <w:rFonts w:hint="default"/>
        <w:lang w:val="en-US" w:eastAsia="en-US" w:bidi="ar-SA"/>
      </w:rPr>
    </w:lvl>
  </w:abstractNum>
  <w:num w:numId="1" w16cid:durableId="917402511">
    <w:abstractNumId w:val="2"/>
  </w:num>
  <w:num w:numId="2" w16cid:durableId="1635408306">
    <w:abstractNumId w:val="3"/>
  </w:num>
  <w:num w:numId="3" w16cid:durableId="110175454">
    <w:abstractNumId w:val="0"/>
  </w:num>
  <w:num w:numId="4" w16cid:durableId="166909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45"/>
    <w:rsid w:val="00295D04"/>
    <w:rsid w:val="003F0A45"/>
    <w:rsid w:val="005249FF"/>
    <w:rsid w:val="007F72F1"/>
    <w:rsid w:val="00A0021A"/>
    <w:rsid w:val="00B5168F"/>
    <w:rsid w:val="00B92CC6"/>
    <w:rsid w:val="00CF7811"/>
    <w:rsid w:val="00DD7B0E"/>
    <w:rsid w:val="00E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C857"/>
  <w15:docId w15:val="{D15FC5C0-7591-B141-B91D-A27AAAC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2"/>
      <w:ind w:left="10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1B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buddies.forc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buddies.forc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bestbuddies.force.com/" TargetMode="External"/><Relationship Id="rId11" Type="http://schemas.openxmlformats.org/officeDocument/2006/relationships/hyperlink" Target="http://www.bestbuddies.force.com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bestbuddies.for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buddies.org/joi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BB7E05-A9B5-44FA-BEB8-1319FE6F460D}"/>
</file>

<file path=customXml/itemProps2.xml><?xml version="1.0" encoding="utf-8"?>
<ds:datastoreItem xmlns:ds="http://schemas.openxmlformats.org/officeDocument/2006/customXml" ds:itemID="{BD2F9AC6-4D7D-419A-B776-868ECE696528}"/>
</file>

<file path=customXml/itemProps3.xml><?xml version="1.0" encoding="utf-8"?>
<ds:datastoreItem xmlns:ds="http://schemas.openxmlformats.org/officeDocument/2006/customXml" ds:itemID="{3D438291-1286-418A-93E7-FBD71E226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Semester Planning Calendar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Semester Planning Calendar</dc:title>
  <dc:subject>School Programs 2015-2016</dc:subject>
  <dc:creator>Best Buddies International</dc:creator>
  <cp:lastModifiedBy>Carlos J. Solis</cp:lastModifiedBy>
  <cp:revision>2</cp:revision>
  <dcterms:created xsi:type="dcterms:W3CDTF">2023-07-04T15:54:00Z</dcterms:created>
  <dcterms:modified xsi:type="dcterms:W3CDTF">2023-07-04T15:54:00Z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0x010100A7124A09A0179D40940F9F68D1D8020F</vt:lpwstr>
  </property>
  <property fmtid="{D5CDD505-2E9C-101B-9397-08002B2CF9AE}" pid="3" name="Created">
    <vt:filetime>2022-08-19T00:00:00Z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2023-06-17T00:00:00Z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11.0</vt:lpwstr>
  </property>
  <property fmtid="{D5CDD505-2E9C-101B-9397-08002B2CF9AE}" pid="8" name="SourceModified">
    <vt:lpwstr/>
  </property>
</Properties>
</file>